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14187" w:type="dxa"/>
        <w:tblInd w:w="-725" w:type="dxa"/>
        <w:tblLayout w:type="fixed"/>
        <w:tblLook w:val="06A0" w:firstRow="1" w:lastRow="0" w:firstColumn="1" w:lastColumn="0" w:noHBand="1" w:noVBand="1"/>
      </w:tblPr>
      <w:tblGrid>
        <w:gridCol w:w="14187"/>
      </w:tblGrid>
      <w:tr w:rsidR="00671206" w:rsidRPr="00E2178B" w14:paraId="2299D058" w14:textId="77777777" w:rsidTr="00671206">
        <w:trPr>
          <w:trHeight w:val="300"/>
        </w:trPr>
        <w:tc>
          <w:tcPr>
            <w:tcW w:w="14187" w:type="dxa"/>
          </w:tcPr>
          <w:p w14:paraId="2FDC2848" w14:textId="2153B5C7" w:rsidR="00671206" w:rsidRPr="00E2178B" w:rsidRDefault="00671206" w:rsidP="1561DB7B">
            <w:pPr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Research</w:t>
            </w:r>
          </w:p>
        </w:tc>
      </w:tr>
      <w:tr w:rsidR="00671206" w:rsidRPr="00521909" w14:paraId="35D20648" w14:textId="77777777" w:rsidTr="00671206">
        <w:trPr>
          <w:trHeight w:val="1983"/>
        </w:trPr>
        <w:tc>
          <w:tcPr>
            <w:tcW w:w="14187" w:type="dxa"/>
          </w:tcPr>
          <w:p w14:paraId="111561CE" w14:textId="77777777" w:rsidR="000740AD" w:rsidRPr="00521909" w:rsidRDefault="00CE5315" w:rsidP="00DB5623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CE5315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11" w:history="1">
              <w:r w:rsidRPr="00CE5315">
                <w:rPr>
                  <w:rStyle w:val="Hyperlink"/>
                  <w:rFonts w:ascii="Century Gothic" w:hAnsi="Century Gothic"/>
                  <w:sz w:val="20"/>
                  <w:szCs w:val="20"/>
                </w:rPr>
                <w:t>Gray et al. (2023)</w:t>
              </w:r>
            </w:hyperlink>
          </w:p>
          <w:p w14:paraId="45AB3C4C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5351464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“He’s shouting so loud but nobody’s hearing him”: A multi-informant study of autistic pupils’ experiences of school non-attendance and exclusion</w:t>
            </w:r>
          </w:p>
          <w:p w14:paraId="3D57FD09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3930C72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6B516ADF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F4E591D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4CC4414" w14:textId="77777777" w:rsidTr="00671206">
        <w:trPr>
          <w:trHeight w:val="300"/>
        </w:trPr>
        <w:tc>
          <w:tcPr>
            <w:tcW w:w="14187" w:type="dxa"/>
          </w:tcPr>
          <w:p w14:paraId="2DAE9190" w14:textId="77777777" w:rsidR="000740AD" w:rsidRPr="00521909" w:rsidRDefault="00266091" w:rsidP="00554C9E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66091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12" w:history="1">
              <w:r w:rsidRPr="00266091">
                <w:rPr>
                  <w:rStyle w:val="Hyperlink"/>
                  <w:rFonts w:ascii="Century Gothic" w:hAnsi="Century Gothic"/>
                  <w:sz w:val="20"/>
                  <w:szCs w:val="20"/>
                </w:rPr>
                <w:t>Glass et al. (2024)</w:t>
              </w:r>
            </w:hyperlink>
          </w:p>
          <w:p w14:paraId="65DE3963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5B9B473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How can we do authentic co-construction with autistic secondary pupils?</w:t>
            </w:r>
          </w:p>
          <w:p w14:paraId="1332996F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AD55842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7F332B85" w14:textId="2FF1D06B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07D8C2EA" w14:textId="77777777" w:rsidTr="00671206">
        <w:trPr>
          <w:trHeight w:val="300"/>
        </w:trPr>
        <w:tc>
          <w:tcPr>
            <w:tcW w:w="14187" w:type="dxa"/>
          </w:tcPr>
          <w:p w14:paraId="2B9AF4B2" w14:textId="77777777" w:rsidR="000740AD" w:rsidRPr="00521909" w:rsidRDefault="00364AEB" w:rsidP="001326D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64AEB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13" w:anchor="impressionId=6752ff1b82449&amp;i_medium=deepdyveSearch&amp;i_campaign=deepdyveAiSearch&amp;i_source=deepdyveSearch" w:history="1">
              <w:r w:rsidRPr="00364AEB">
                <w:rPr>
                  <w:rStyle w:val="Hyperlink"/>
                  <w:rFonts w:ascii="Century Gothic" w:hAnsi="Century Gothic"/>
                  <w:sz w:val="20"/>
                  <w:szCs w:val="20"/>
                </w:rPr>
                <w:t>Cook et al. (2020)</w:t>
              </w:r>
            </w:hyperlink>
          </w:p>
          <w:p w14:paraId="24802CC6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4427687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effect of school exposure and personal contact on attitudes towards bullying and autism in schools: A cohort study with a control group</w:t>
            </w:r>
          </w:p>
          <w:p w14:paraId="0383AE09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DB8522E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5335906B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0EED895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0F89FA6C" w14:textId="77777777" w:rsidTr="00671206">
        <w:trPr>
          <w:trHeight w:val="300"/>
        </w:trPr>
        <w:tc>
          <w:tcPr>
            <w:tcW w:w="14187" w:type="dxa"/>
          </w:tcPr>
          <w:p w14:paraId="555E78AF" w14:textId="2DCF211C" w:rsidR="00671206" w:rsidRPr="00367BC2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Author</w:t>
            </w:r>
            <w:r w:rsidRPr="00367BC2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: </w:t>
            </w:r>
            <w:hyperlink r:id="rId14" w:anchor="body-ref-fn3-2396941517737511" w:history="1">
              <w:r w:rsidRPr="00367BC2">
                <w:rPr>
                  <w:rStyle w:val="Hyperlink"/>
                  <w:rFonts w:ascii="Century Gothic" w:hAnsi="Century Gothic"/>
                  <w:sz w:val="20"/>
                  <w:szCs w:val="20"/>
                </w:rPr>
                <w:t>Brede et al. 2017</w:t>
              </w:r>
            </w:hyperlink>
            <w:r w:rsidRPr="00367BC2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</w:t>
            </w:r>
          </w:p>
          <w:p w14:paraId="15407806" w14:textId="56DA4A88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F6A263D" w14:textId="3260D13C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Excluded from school: Autistic students’ experiences of school exclusion and subsequent re-integration into school</w:t>
            </w:r>
          </w:p>
          <w:p w14:paraId="4747C29D" w14:textId="2701D661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23F73B1" w14:textId="7AB5B2D0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Sage Journals</w:t>
            </w:r>
          </w:p>
          <w:p w14:paraId="467B2F40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A3300BB" w14:textId="65494223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E600C2A" w14:textId="77777777" w:rsidTr="00671206">
        <w:trPr>
          <w:trHeight w:val="300"/>
        </w:trPr>
        <w:tc>
          <w:tcPr>
            <w:tcW w:w="14187" w:type="dxa"/>
          </w:tcPr>
          <w:p w14:paraId="39CC7F94" w14:textId="62180652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5" w:history="1">
              <w:r w:rsidRPr="00367BC2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Sproston et al. (2017)</w:t>
              </w:r>
            </w:hyperlink>
          </w:p>
          <w:p w14:paraId="4631AE5E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9D865C5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girls and school exclusion: Perspectives of students and their parents</w:t>
            </w:r>
          </w:p>
          <w:p w14:paraId="5AE28529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C6F20EA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Sage Journals</w:t>
            </w:r>
          </w:p>
          <w:p w14:paraId="47122E30" w14:textId="7E4EABBD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DFA2C27" w14:textId="77777777" w:rsidTr="00671206">
        <w:trPr>
          <w:trHeight w:val="300"/>
        </w:trPr>
        <w:tc>
          <w:tcPr>
            <w:tcW w:w="14187" w:type="dxa"/>
          </w:tcPr>
          <w:p w14:paraId="7E9358E2" w14:textId="77777777" w:rsidR="000740AD" w:rsidRPr="00521909" w:rsidRDefault="00F2050E" w:rsidP="00355B44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F2050E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16" w:history="1">
              <w:r w:rsidRPr="00F2050E">
                <w:rPr>
                  <w:rStyle w:val="Hyperlink"/>
                  <w:rFonts w:ascii="Century Gothic" w:hAnsi="Century Gothic"/>
                  <w:sz w:val="20"/>
                  <w:szCs w:val="20"/>
                </w:rPr>
                <w:t>Makin et al. (2017)</w:t>
              </w:r>
            </w:hyperlink>
          </w:p>
          <w:p w14:paraId="68471CCD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36605DF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primary-to-secondary transition for children on the autism spectrum: A multi-informant mixed-methods study</w:t>
            </w:r>
          </w:p>
          <w:p w14:paraId="304104FB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B923460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Sage Publishers online</w:t>
            </w:r>
          </w:p>
          <w:p w14:paraId="77FC9C42" w14:textId="653BA0BC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AB322B3" w14:textId="77777777" w:rsidTr="00671206">
        <w:trPr>
          <w:trHeight w:val="300"/>
        </w:trPr>
        <w:tc>
          <w:tcPr>
            <w:tcW w:w="14187" w:type="dxa"/>
          </w:tcPr>
          <w:p w14:paraId="76A864E8" w14:textId="77777777" w:rsidR="000740AD" w:rsidRPr="00521909" w:rsidRDefault="004A1C22" w:rsidP="007618B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4A1C22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17" w:history="1">
              <w:r w:rsidRPr="004A1C22">
                <w:rPr>
                  <w:rStyle w:val="Hyperlink"/>
                  <w:rFonts w:ascii="Century Gothic" w:hAnsi="Century Gothic"/>
                  <w:sz w:val="20"/>
                  <w:szCs w:val="20"/>
                </w:rPr>
                <w:t>Milner et al. (2019)</w:t>
              </w:r>
            </w:hyperlink>
          </w:p>
          <w:p w14:paraId="3E617A16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F36C020" w14:textId="44EE353A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 Qualitative Exploration of the Female Experience of Autism Spectrum Disorder (ASD)</w:t>
            </w:r>
          </w:p>
          <w:p w14:paraId="6DFEF093" w14:textId="68602073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0BEA136" w14:textId="5864B0B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75DC83C8" w14:textId="3C9585B2" w:rsidR="00671206" w:rsidRPr="00AF4608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02876562" w14:textId="77777777" w:rsidTr="00671206">
        <w:trPr>
          <w:trHeight w:val="300"/>
        </w:trPr>
        <w:tc>
          <w:tcPr>
            <w:tcW w:w="14187" w:type="dxa"/>
          </w:tcPr>
          <w:p w14:paraId="26DA6EC2" w14:textId="77777777" w:rsidR="000740AD" w:rsidRPr="00521909" w:rsidRDefault="00D31D3B" w:rsidP="001668B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D31D3B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18" w:anchor="impressionId=676031889f594&amp;i_medium=deepdyveSearch&amp;i_campaign=deepdyveAiSearch&amp;i_source=deepdyveSearch" w:history="1">
              <w:r w:rsidRPr="00D31D3B">
                <w:rPr>
                  <w:rStyle w:val="Hyperlink"/>
                  <w:rFonts w:ascii="Century Gothic" w:hAnsi="Century Gothic"/>
                  <w:sz w:val="20"/>
                  <w:szCs w:val="20"/>
                </w:rPr>
                <w:t>Crane et al. (2021)</w:t>
              </w:r>
            </w:hyperlink>
          </w:p>
          <w:p w14:paraId="3BFBA39A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8858C58" w14:textId="1509E138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transition to adulthood for autistic young people with additional learning needs: the views and experiences of education professionals in special schools</w:t>
            </w:r>
          </w:p>
          <w:p w14:paraId="6F9277D5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2CFAD46" w14:textId="372EEF99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DeepDyve </w:t>
            </w:r>
          </w:p>
          <w:p w14:paraId="065E5973" w14:textId="2482A3B9" w:rsidR="00671206" w:rsidRPr="00AF4608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1DB1A1D" w14:textId="77777777" w:rsidTr="00671206">
        <w:trPr>
          <w:trHeight w:val="300"/>
        </w:trPr>
        <w:tc>
          <w:tcPr>
            <w:tcW w:w="14187" w:type="dxa"/>
          </w:tcPr>
          <w:p w14:paraId="528447C8" w14:textId="77777777" w:rsidR="000740AD" w:rsidRPr="00521909" w:rsidRDefault="00B02693" w:rsidP="003C25A4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02693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19" w:anchor="impressionId=676029d3366a4&amp;i_medium=deepdyveSearch&amp;i_campaign=deepdyveAiSearch&amp;i_source=deepdyveSearch" w:history="1">
              <w:r w:rsidRPr="00B02693">
                <w:rPr>
                  <w:rStyle w:val="Hyperlink"/>
                  <w:rFonts w:ascii="Century Gothic" w:hAnsi="Century Gothic"/>
                  <w:sz w:val="20"/>
                  <w:szCs w:val="20"/>
                </w:rPr>
                <w:t>Parsons et al. (2023)</w:t>
              </w:r>
            </w:hyperlink>
          </w:p>
          <w:p w14:paraId="7F73BB83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5ED8C4D" w14:textId="6DECA2A3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‘Our Stories…’: Co-constructing Digital Storytelling Methodologies for Supporting the Transitions of Autistic Children – Study Protocol</w:t>
            </w:r>
          </w:p>
          <w:p w14:paraId="552C1540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692490D" w14:textId="0981604C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39866F53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C06439A" w14:textId="35091C10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3BCF7107" w14:textId="77777777" w:rsidTr="00671206">
        <w:trPr>
          <w:trHeight w:val="300"/>
        </w:trPr>
        <w:tc>
          <w:tcPr>
            <w:tcW w:w="14187" w:type="dxa"/>
          </w:tcPr>
          <w:p w14:paraId="2A48C22F" w14:textId="77777777" w:rsidR="000740AD" w:rsidRPr="00521909" w:rsidRDefault="00917D84" w:rsidP="009410F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917D84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20" w:anchor="impressionId=67602e3baf3dd&amp;i_medium=deepdyveSearch&amp;i_campaign=deepdyveAiSearch&amp;i_source=deepdyveSearch" w:history="1">
              <w:r w:rsidRPr="00917D84">
                <w:rPr>
                  <w:rStyle w:val="Hyperlink"/>
                  <w:rFonts w:ascii="Century Gothic" w:hAnsi="Century Gothic"/>
                  <w:sz w:val="20"/>
                  <w:szCs w:val="20"/>
                </w:rPr>
                <w:t>Bennett et al. (2024)</w:t>
              </w:r>
            </w:hyperlink>
          </w:p>
          <w:p w14:paraId="486FB9B4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AB94AC2" w14:textId="27415860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Developing the emotion regulation skills of autistic pupils in educational settings: A systematic literature review</w:t>
            </w:r>
          </w:p>
          <w:p w14:paraId="18E456E3" w14:textId="77777777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DFDF1E4" w14:textId="07363F89" w:rsidR="00671206" w:rsidRDefault="00671206" w:rsidP="003E2F4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</w:tc>
      </w:tr>
      <w:tr w:rsidR="00671206" w:rsidRPr="00521909" w14:paraId="0C8B1B71" w14:textId="77777777" w:rsidTr="00671206">
        <w:trPr>
          <w:trHeight w:val="300"/>
        </w:trPr>
        <w:tc>
          <w:tcPr>
            <w:tcW w:w="14187" w:type="dxa"/>
          </w:tcPr>
          <w:p w14:paraId="223E97E4" w14:textId="77777777" w:rsidR="000740AD" w:rsidRPr="00521909" w:rsidRDefault="00250B30" w:rsidP="00915A54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50B30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21" w:history="1">
              <w:r w:rsidRPr="00250B30">
                <w:rPr>
                  <w:rStyle w:val="Hyperlink"/>
                  <w:rFonts w:ascii="Century Gothic" w:hAnsi="Century Gothic"/>
                  <w:sz w:val="20"/>
                  <w:szCs w:val="20"/>
                </w:rPr>
                <w:t>Bailey and Baker (2020)</w:t>
              </w:r>
            </w:hyperlink>
          </w:p>
          <w:p w14:paraId="1903077E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4433DEC" w14:textId="23756DCC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 synthesis of the qualitative literature on autistic pupils’ experiences of barriers to inclusion in mainstream schools</w:t>
            </w:r>
          </w:p>
          <w:p w14:paraId="42AB55B5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0FA300E" w14:textId="476E0DD2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</w:tc>
      </w:tr>
      <w:tr w:rsidR="00671206" w:rsidRPr="00521909" w14:paraId="0CAAC417" w14:textId="77777777" w:rsidTr="00671206">
        <w:trPr>
          <w:trHeight w:val="300"/>
        </w:trPr>
        <w:tc>
          <w:tcPr>
            <w:tcW w:w="14187" w:type="dxa"/>
          </w:tcPr>
          <w:p w14:paraId="1758B175" w14:textId="77777777" w:rsidR="000740AD" w:rsidRPr="00521909" w:rsidRDefault="001E1C7A" w:rsidP="0025241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1E1C7A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22" w:anchor="impressionId=676031889f594&amp;i_medium=deepdyveSearch&amp;i_campaign=deepdyveAiSearch&amp;i_source=deepdyveSearch" w:history="1">
              <w:r w:rsidRPr="001E1C7A">
                <w:rPr>
                  <w:rStyle w:val="Hyperlink"/>
                  <w:rFonts w:ascii="Century Gothic" w:hAnsi="Century Gothic"/>
                  <w:sz w:val="20"/>
                  <w:szCs w:val="20"/>
                </w:rPr>
                <w:t>Lewis et al. (2024)</w:t>
              </w:r>
            </w:hyperlink>
          </w:p>
          <w:p w14:paraId="25E88912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4DF4F34" w14:textId="2026D16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>Title: Exploring the experiences of autistic pupils through creative research methods: Reflections on a participatory approach</w:t>
            </w:r>
          </w:p>
          <w:p w14:paraId="65EE6BA9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A88C739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09060F2C" w14:textId="68337E7F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355E3249" w14:textId="77777777" w:rsidTr="00671206">
        <w:trPr>
          <w:trHeight w:val="300"/>
        </w:trPr>
        <w:tc>
          <w:tcPr>
            <w:tcW w:w="14187" w:type="dxa"/>
          </w:tcPr>
          <w:p w14:paraId="7AC97F45" w14:textId="77777777" w:rsidR="000740AD" w:rsidRPr="00521909" w:rsidRDefault="00753FD7" w:rsidP="00367A1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753FD7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23" w:anchor="impressionId=6752d4afb1bd2&amp;i_medium=deepdyveSearch&amp;i_campaign=deepdyveAiSearch&amp;i_source=deepdyveSearch" w:history="1">
              <w:r w:rsidRPr="00753FD7">
                <w:rPr>
                  <w:rStyle w:val="Hyperlink"/>
                  <w:rFonts w:ascii="Century Gothic" w:hAnsi="Century Gothic"/>
                  <w:sz w:val="20"/>
                  <w:szCs w:val="20"/>
                </w:rPr>
                <w:t>Adams et al. (2019)</w:t>
              </w:r>
            </w:hyperlink>
          </w:p>
          <w:p w14:paraId="58F007BC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B65AEA9" w14:textId="79D0193E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Anxiety in children with autism at school: a systematic review</w:t>
            </w:r>
          </w:p>
          <w:p w14:paraId="56EA4A6E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AB50FA9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6E41A971" w14:textId="6EDE8C30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916408C" w14:textId="77777777" w:rsidTr="00671206">
        <w:trPr>
          <w:trHeight w:val="300"/>
        </w:trPr>
        <w:tc>
          <w:tcPr>
            <w:tcW w:w="14187" w:type="dxa"/>
          </w:tcPr>
          <w:p w14:paraId="3E3A0360" w14:textId="77777777" w:rsidR="000740AD" w:rsidRPr="00521909" w:rsidRDefault="00D528ED" w:rsidP="0089415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D528ED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24" w:history="1">
              <w:r w:rsidRPr="00D528ED">
                <w:rPr>
                  <w:rStyle w:val="Hyperlink"/>
                  <w:rFonts w:ascii="Century Gothic" w:hAnsi="Century Gothic"/>
                  <w:sz w:val="20"/>
                  <w:szCs w:val="20"/>
                </w:rPr>
                <w:t>Yates et al. (2023)</w:t>
              </w:r>
            </w:hyperlink>
          </w:p>
          <w:p w14:paraId="3FD8D92D" w14:textId="42EE18EB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D1058CE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72BBF48" w14:textId="23524274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psychological impact of the secondary school transition on families of autistic children</w:t>
            </w:r>
          </w:p>
          <w:p w14:paraId="64563573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A821DB7" w14:textId="291BA086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T and F online</w:t>
            </w:r>
          </w:p>
        </w:tc>
      </w:tr>
      <w:tr w:rsidR="00671206" w:rsidRPr="00521909" w14:paraId="713A4832" w14:textId="77777777" w:rsidTr="00671206">
        <w:trPr>
          <w:trHeight w:val="300"/>
        </w:trPr>
        <w:tc>
          <w:tcPr>
            <w:tcW w:w="14187" w:type="dxa"/>
          </w:tcPr>
          <w:p w14:paraId="2E3BF643" w14:textId="77777777" w:rsidR="000740AD" w:rsidRPr="00521909" w:rsidRDefault="00417875" w:rsidP="00CD312F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417875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25" w:anchor="impressionId=676031889f594&amp;i_medium=deepdyveSearch&amp;i_campaign=deepdyveAiSearch&amp;i_source=deepdyveSearch" w:history="1">
              <w:r w:rsidRPr="00417875">
                <w:rPr>
                  <w:rStyle w:val="Hyperlink"/>
                  <w:rFonts w:ascii="Century Gothic" w:hAnsi="Century Gothic"/>
                  <w:sz w:val="20"/>
                  <w:szCs w:val="20"/>
                </w:rPr>
                <w:t>Crompton et al. (2023)</w:t>
              </w:r>
            </w:hyperlink>
          </w:p>
          <w:p w14:paraId="6656A22B" w14:textId="15CB1D4E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C300457" w14:textId="0C5A83F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‘Someone like-minded in a big place’: Autistic young adults’ attitudes towards autistic peer support in mainstream education</w:t>
            </w:r>
          </w:p>
          <w:p w14:paraId="078546B8" w14:textId="1EF6A5DC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745B86B" w14:textId="598314A5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24983E30" w14:textId="77777777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38594BE" w14:textId="28AA4E29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D154C1B" w14:textId="77777777" w:rsidTr="00671206">
        <w:trPr>
          <w:trHeight w:val="300"/>
        </w:trPr>
        <w:tc>
          <w:tcPr>
            <w:tcW w:w="14187" w:type="dxa"/>
          </w:tcPr>
          <w:p w14:paraId="5F60664B" w14:textId="77777777" w:rsidR="000740AD" w:rsidRPr="00521909" w:rsidRDefault="00E11DF5" w:rsidP="002A6E3C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E11DF5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26" w:anchor="impressionId=676028e377fbd&amp;i_medium=deepdyveSearch&amp;i_campaign=deepdyveAiSearch&amp;i_source=deepdyveSearch" w:history="1">
              <w:r w:rsidRPr="00E11DF5">
                <w:rPr>
                  <w:rStyle w:val="Hyperlink"/>
                  <w:rFonts w:ascii="Century Gothic" w:hAnsi="Century Gothic"/>
                  <w:sz w:val="20"/>
                  <w:szCs w:val="20"/>
                </w:rPr>
                <w:t>Wood &amp; Happe (2023)</w:t>
              </w:r>
            </w:hyperlink>
          </w:p>
          <w:p w14:paraId="3877E7C1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B02AD34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What are the views and experiences of autistic teachers? Findings from an online survey in the UK</w:t>
            </w:r>
          </w:p>
          <w:p w14:paraId="60BB98C7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7E0F1EC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Deepdyve</w:t>
            </w:r>
            <w:proofErr w:type="spellEnd"/>
          </w:p>
          <w:p w14:paraId="7D3D567D" w14:textId="351987D6" w:rsidR="00671206" w:rsidRDefault="00671206" w:rsidP="00601690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6AA30F6" w14:textId="77777777" w:rsidTr="00671206">
        <w:trPr>
          <w:trHeight w:val="300"/>
        </w:trPr>
        <w:tc>
          <w:tcPr>
            <w:tcW w:w="14187" w:type="dxa"/>
          </w:tcPr>
          <w:p w14:paraId="5FB0B3F3" w14:textId="77777777" w:rsidR="000740AD" w:rsidRPr="00521909" w:rsidRDefault="008406D7" w:rsidP="006433C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8406D7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27" w:history="1">
              <w:r w:rsidRPr="008406D7">
                <w:rPr>
                  <w:rStyle w:val="Hyperlink"/>
                  <w:rFonts w:ascii="Century Gothic" w:hAnsi="Century Gothic"/>
                  <w:sz w:val="20"/>
                  <w:szCs w:val="20"/>
                </w:rPr>
                <w:t>Radev et al. (2023)</w:t>
              </w:r>
            </w:hyperlink>
          </w:p>
          <w:p w14:paraId="2562136D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23DA895" w14:textId="4F4F8305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‘I’m not just being difficult…I’m finding it difficult’: A qualitative approach to understanding experiences of autistic parents when interacting with statutory services regarding their autistic child</w:t>
            </w:r>
          </w:p>
          <w:p w14:paraId="7CB3F84F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3C45961" w14:textId="2C491343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Sage Journals</w:t>
            </w:r>
          </w:p>
          <w:p w14:paraId="1430C237" w14:textId="2B58ABD2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62DA6C34" w14:textId="77777777" w:rsidTr="00671206">
        <w:trPr>
          <w:trHeight w:val="300"/>
        </w:trPr>
        <w:tc>
          <w:tcPr>
            <w:tcW w:w="14187" w:type="dxa"/>
          </w:tcPr>
          <w:p w14:paraId="640E8D1A" w14:textId="77777777" w:rsidR="000740AD" w:rsidRPr="00521909" w:rsidRDefault="00B60E92" w:rsidP="00B652A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60E92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28" w:anchor="impressionId=67602fabae31f&amp;i_medium=deepdyveSearch&amp;i_campaign=deepdyveAiSearch&amp;i_source=deepdyveSearch" w:history="1">
              <w:r w:rsidRPr="00B60E92">
                <w:rPr>
                  <w:rStyle w:val="Hyperlink"/>
                  <w:rFonts w:ascii="Century Gothic" w:hAnsi="Century Gothic"/>
                  <w:sz w:val="20"/>
                  <w:szCs w:val="20"/>
                </w:rPr>
                <w:t>Horgan et al. (2023)</w:t>
              </w:r>
            </w:hyperlink>
          </w:p>
          <w:p w14:paraId="467EE043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EDD3CD0" w14:textId="64AA415D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A systematic review of the experiences of autistic young people enrolled in mainstream </w:t>
            </w:r>
            <w:proofErr w:type="gramStart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second-level</w:t>
            </w:r>
            <w:proofErr w:type="gramEnd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(post-primary) schools</w:t>
            </w:r>
          </w:p>
          <w:p w14:paraId="062BE15D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C65FC8A" w14:textId="3224DF1A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6DF7EAC3" w14:textId="6A8F0955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C896661" w14:textId="77777777" w:rsidTr="00671206">
        <w:trPr>
          <w:trHeight w:val="300"/>
        </w:trPr>
        <w:tc>
          <w:tcPr>
            <w:tcW w:w="14187" w:type="dxa"/>
          </w:tcPr>
          <w:p w14:paraId="5E6E30F8" w14:textId="77777777" w:rsidR="000740AD" w:rsidRPr="00521909" w:rsidRDefault="00F40F36" w:rsidP="0078671C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F40F36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29" w:anchor="impressionId=676032e81b241&amp;i_medium=deepdyveSearch&amp;i_campaign=deepdyveAiSearch&amp;i_source=deepdyveSearch" w:history="1">
              <w:r w:rsidRPr="00F40F36">
                <w:rPr>
                  <w:rStyle w:val="Hyperlink"/>
                  <w:rFonts w:ascii="Century Gothic" w:hAnsi="Century Gothic"/>
                  <w:sz w:val="20"/>
                  <w:szCs w:val="20"/>
                </w:rPr>
                <w:t>Zilli et al. (2020)</w:t>
              </w:r>
            </w:hyperlink>
          </w:p>
          <w:p w14:paraId="282CD5DB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789583A" w14:textId="0B16CAB4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Keys to engagement: A case study exploring the participation of autistic pupils in educational decision making at school</w:t>
            </w:r>
          </w:p>
          <w:p w14:paraId="5D5595ED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56C57A3" w14:textId="3AD1435A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DeepDyve </w:t>
            </w:r>
          </w:p>
          <w:p w14:paraId="052D9A65" w14:textId="36131729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8D0960A" w14:textId="77777777" w:rsidTr="00671206">
        <w:trPr>
          <w:trHeight w:val="300"/>
        </w:trPr>
        <w:tc>
          <w:tcPr>
            <w:tcW w:w="14187" w:type="dxa"/>
          </w:tcPr>
          <w:p w14:paraId="5D7EE831" w14:textId="77777777" w:rsidR="000740AD" w:rsidRPr="00521909" w:rsidRDefault="00207228" w:rsidP="00C15468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07228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0" w:anchor="impressionId=67602d1b6bb54&amp;i_medium=deepdyveSearch&amp;i_campaign=deepdyveAiSearch&amp;i_source=deepdyveSearch" w:history="1">
              <w:r w:rsidRPr="00207228">
                <w:rPr>
                  <w:rStyle w:val="Hyperlink"/>
                  <w:rFonts w:ascii="Century Gothic" w:hAnsi="Century Gothic"/>
                  <w:sz w:val="20"/>
                  <w:szCs w:val="20"/>
                </w:rPr>
                <w:t>Clark and Adams (2020)</w:t>
              </w:r>
            </w:hyperlink>
          </w:p>
          <w:p w14:paraId="0A923449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6E1AE4A" w14:textId="05E596A0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Listening to parents to understand their priorities for autism research</w:t>
            </w:r>
          </w:p>
          <w:p w14:paraId="4C2A1F04" w14:textId="77777777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D2C56F1" w14:textId="46AD4772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199FAA99" w14:textId="572CCFCA" w:rsidR="00671206" w:rsidRDefault="00671206" w:rsidP="002355F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85FEF37" w14:textId="77777777" w:rsidTr="00671206">
        <w:trPr>
          <w:trHeight w:val="300"/>
        </w:trPr>
        <w:tc>
          <w:tcPr>
            <w:tcW w:w="14187" w:type="dxa"/>
          </w:tcPr>
          <w:p w14:paraId="6ABB7D61" w14:textId="77777777" w:rsidR="000740AD" w:rsidRPr="00521909" w:rsidRDefault="003C241F" w:rsidP="004F0D0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C241F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1" w:anchor="impressionId=67602fabae31f&amp;i_medium=deepdyveSearch&amp;i_campaign=deepdyveAiSearch&amp;i_source=deepdyveSearch" w:history="1">
              <w:r w:rsidRPr="003C241F">
                <w:rPr>
                  <w:rStyle w:val="Hyperlink"/>
                  <w:rFonts w:ascii="Century Gothic" w:hAnsi="Century Gothic"/>
                  <w:sz w:val="20"/>
                  <w:szCs w:val="20"/>
                </w:rPr>
                <w:t>Nielson &amp; Bond (2024)</w:t>
              </w:r>
            </w:hyperlink>
          </w:p>
          <w:p w14:paraId="27B0CC54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49B89F5" w14:textId="61501498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‘After a long period of being in hibernation – these little green shoots were growing’. Lived experiences of effective support for autistic young people who have experienced school non-attendance</w:t>
            </w:r>
          </w:p>
          <w:p w14:paraId="1E0854DF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0ACB2D2" w14:textId="01BE9C04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0CD1F3C6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6DB02A3" w14:textId="77777777" w:rsidTr="00671206">
        <w:trPr>
          <w:trHeight w:val="300"/>
        </w:trPr>
        <w:tc>
          <w:tcPr>
            <w:tcW w:w="14187" w:type="dxa"/>
          </w:tcPr>
          <w:p w14:paraId="75C717D0" w14:textId="77777777" w:rsidR="000740AD" w:rsidRPr="00521909" w:rsidRDefault="000B494F" w:rsidP="004B647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B494F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2" w:history="1">
              <w:r w:rsidRPr="000B494F">
                <w:rPr>
                  <w:rStyle w:val="Hyperlink"/>
                  <w:rFonts w:ascii="Century Gothic" w:hAnsi="Century Gothic"/>
                  <w:sz w:val="20"/>
                  <w:szCs w:val="20"/>
                </w:rPr>
                <w:t>McAllister &amp; Sloan (2016)</w:t>
              </w:r>
            </w:hyperlink>
          </w:p>
          <w:p w14:paraId="258F962F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0815C3F" w14:textId="42AFB306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Designed by the pupils, for the pupils: an autism-friendly school</w:t>
            </w:r>
          </w:p>
          <w:p w14:paraId="4DBCA830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98D2855" w14:textId="035A462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757EDC28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40C55DA" w14:textId="77777777" w:rsidTr="00671206">
        <w:trPr>
          <w:trHeight w:val="300"/>
        </w:trPr>
        <w:tc>
          <w:tcPr>
            <w:tcW w:w="14187" w:type="dxa"/>
          </w:tcPr>
          <w:p w14:paraId="445E40C0" w14:textId="77777777" w:rsidR="000740AD" w:rsidRPr="00521909" w:rsidRDefault="001F3992" w:rsidP="00153D5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1F3992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3" w:anchor="impressionId=6762f1e27d1c2&amp;i_medium=deepdyveSearch&amp;i_campaign=deepdyveAiSearch&amp;i_source=deepdyveSearch" w:history="1">
              <w:proofErr w:type="spellStart"/>
              <w:r w:rsidRPr="001F3992">
                <w:rPr>
                  <w:rStyle w:val="Hyperlink"/>
                  <w:rFonts w:ascii="Century Gothic" w:hAnsi="Century Gothic"/>
                  <w:sz w:val="20"/>
                  <w:szCs w:val="20"/>
                </w:rPr>
                <w:t>Lemaignan</w:t>
              </w:r>
              <w:proofErr w:type="spellEnd"/>
              <w:r w:rsidRPr="001F3992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et al. (2024)</w:t>
              </w:r>
            </w:hyperlink>
          </w:p>
          <w:p w14:paraId="1D1755E6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3471CF7" w14:textId="075D0190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“It’s important to think of Pepper as a teaching aid or resource external to the classroom”: A social robot in a school for autistic children</w:t>
            </w:r>
          </w:p>
          <w:p w14:paraId="7A2F0359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8A06271" w14:textId="5CC78C19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48FDC7EC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DA11538" w14:textId="77777777" w:rsidTr="00671206">
        <w:trPr>
          <w:trHeight w:val="300"/>
        </w:trPr>
        <w:tc>
          <w:tcPr>
            <w:tcW w:w="14187" w:type="dxa"/>
          </w:tcPr>
          <w:p w14:paraId="2F72E8C6" w14:textId="77777777" w:rsidR="000740AD" w:rsidRPr="00521909" w:rsidRDefault="00625809" w:rsidP="007E34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625809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4" w:history="1">
              <w:r w:rsidRPr="00625809">
                <w:rPr>
                  <w:rStyle w:val="Hyperlink"/>
                  <w:rFonts w:ascii="Century Gothic" w:hAnsi="Century Gothic"/>
                  <w:sz w:val="20"/>
                  <w:szCs w:val="20"/>
                </w:rPr>
                <w:t>Goodall et al. (2018)</w:t>
              </w:r>
            </w:hyperlink>
          </w:p>
          <w:p w14:paraId="222D5A92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0F85307" w14:textId="7F256C3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‘I felt closed in and like I couldn’t breathe’: A qualitative study exploring the mainstream educational experiences of autistic young people</w:t>
            </w:r>
          </w:p>
          <w:p w14:paraId="11961208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53E7241" w14:textId="5C00C605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Sage Journals</w:t>
            </w:r>
          </w:p>
          <w:p w14:paraId="730CDFB0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58060EE9" w14:textId="77777777" w:rsidTr="00671206">
        <w:trPr>
          <w:trHeight w:val="300"/>
        </w:trPr>
        <w:tc>
          <w:tcPr>
            <w:tcW w:w="14187" w:type="dxa"/>
          </w:tcPr>
          <w:p w14:paraId="71C78DE2" w14:textId="77777777" w:rsidR="000740AD" w:rsidRPr="00521909" w:rsidRDefault="008D36CC" w:rsidP="000B51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8D36CC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35" w:history="1">
              <w:r w:rsidRPr="008D36CC">
                <w:rPr>
                  <w:rStyle w:val="Hyperlink"/>
                  <w:rFonts w:ascii="Century Gothic" w:hAnsi="Century Gothic"/>
                  <w:sz w:val="20"/>
                  <w:szCs w:val="20"/>
                </w:rPr>
                <w:t>Wood (2019)</w:t>
              </w:r>
            </w:hyperlink>
          </w:p>
          <w:p w14:paraId="54D17B16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36BD296" w14:textId="55A72F8E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Autism, intense interests AND SUPPORT IN SCHOOL: From wasted efforts to shared understandings</w:t>
            </w:r>
          </w:p>
          <w:p w14:paraId="5A7A84EE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94A8065" w14:textId="2D0A426E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T and F online</w:t>
            </w:r>
          </w:p>
          <w:p w14:paraId="2C320135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596FD3CF" w14:textId="77777777" w:rsidTr="00671206">
        <w:trPr>
          <w:trHeight w:val="300"/>
        </w:trPr>
        <w:tc>
          <w:tcPr>
            <w:tcW w:w="14187" w:type="dxa"/>
          </w:tcPr>
          <w:p w14:paraId="4C730D4A" w14:textId="77777777" w:rsidR="000740AD" w:rsidRPr="00521909" w:rsidRDefault="00173C8D" w:rsidP="00D25CB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173C8D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6" w:history="1">
              <w:r w:rsidRPr="00173C8D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Sasso &amp; </w:t>
              </w:r>
              <w:proofErr w:type="spellStart"/>
              <w:r w:rsidRPr="00173C8D">
                <w:rPr>
                  <w:rStyle w:val="Hyperlink"/>
                  <w:rFonts w:ascii="Century Gothic" w:hAnsi="Century Gothic"/>
                  <w:sz w:val="20"/>
                  <w:szCs w:val="20"/>
                </w:rPr>
                <w:t>Sansour</w:t>
              </w:r>
              <w:proofErr w:type="spellEnd"/>
              <w:r w:rsidRPr="00173C8D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(2024)</w:t>
              </w:r>
            </w:hyperlink>
          </w:p>
          <w:p w14:paraId="04458687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A469300" w14:textId="4EFB0D7F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Risk and influencing factors for school absenteeism among students on the autism spectrum – a systematic review </w:t>
            </w:r>
          </w:p>
          <w:p w14:paraId="00825C6B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4201A43" w14:textId="49EA991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Deepdyve</w:t>
            </w:r>
            <w:proofErr w:type="spellEnd"/>
          </w:p>
          <w:p w14:paraId="677B0FB2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5B972578" w14:textId="77777777" w:rsidTr="00671206">
        <w:trPr>
          <w:trHeight w:val="300"/>
        </w:trPr>
        <w:tc>
          <w:tcPr>
            <w:tcW w:w="14187" w:type="dxa"/>
          </w:tcPr>
          <w:p w14:paraId="12B228B7" w14:textId="77777777" w:rsidR="000740AD" w:rsidRPr="00521909" w:rsidRDefault="00376C91" w:rsidP="0072701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76C91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7" w:history="1">
              <w:r w:rsidRPr="00376C91">
                <w:rPr>
                  <w:rStyle w:val="Hyperlink"/>
                  <w:rFonts w:ascii="Century Gothic" w:hAnsi="Century Gothic"/>
                  <w:sz w:val="20"/>
                  <w:szCs w:val="20"/>
                </w:rPr>
                <w:t>Croydon et al. (2019)</w:t>
              </w:r>
            </w:hyperlink>
          </w:p>
          <w:p w14:paraId="4C8F37CF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D5CE37B" w14:textId="49158D7C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‘This is what we’ve always wanted’: Perspectives on young autistic people’s transition from special school to mainstream satellite classes</w:t>
            </w:r>
          </w:p>
          <w:p w14:paraId="5F8FB302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6D33EF3" w14:textId="715813E5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Sage Journals</w:t>
            </w:r>
          </w:p>
          <w:p w14:paraId="38171D4D" w14:textId="77777777" w:rsidR="00671206" w:rsidRDefault="00671206" w:rsidP="00AC663E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02AD3D37" w14:textId="77777777" w:rsidTr="00671206">
        <w:trPr>
          <w:trHeight w:val="300"/>
        </w:trPr>
        <w:tc>
          <w:tcPr>
            <w:tcW w:w="14187" w:type="dxa"/>
          </w:tcPr>
          <w:p w14:paraId="3974B379" w14:textId="77777777" w:rsidR="000740AD" w:rsidRPr="00521909" w:rsidRDefault="00B636BD" w:rsidP="005D4B3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636BD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8" w:history="1">
              <w:r w:rsidRPr="00B636BD">
                <w:rPr>
                  <w:rStyle w:val="Hyperlink"/>
                  <w:rFonts w:ascii="Century Gothic" w:hAnsi="Century Gothic"/>
                  <w:sz w:val="20"/>
                  <w:szCs w:val="20"/>
                </w:rPr>
                <w:t>O'Hagan et al. (2021)</w:t>
              </w:r>
            </w:hyperlink>
          </w:p>
          <w:p w14:paraId="7E46575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B921679" w14:textId="066F2988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What do we know about home education and autism? A thematic synthesis review</w:t>
            </w:r>
          </w:p>
          <w:p w14:paraId="5E7506AF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A8E429D" w14:textId="23890C3F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White Rose Research Online</w:t>
            </w:r>
          </w:p>
          <w:p w14:paraId="3C6744C5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3623CA3" w14:textId="77777777" w:rsidTr="00671206">
        <w:trPr>
          <w:trHeight w:val="300"/>
        </w:trPr>
        <w:tc>
          <w:tcPr>
            <w:tcW w:w="14187" w:type="dxa"/>
          </w:tcPr>
          <w:p w14:paraId="4DB48C77" w14:textId="77777777" w:rsidR="000740AD" w:rsidRPr="00521909" w:rsidRDefault="00754DF8" w:rsidP="00CD61B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754DF8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39" w:history="1">
              <w:r w:rsidRPr="00754DF8">
                <w:rPr>
                  <w:rStyle w:val="Hyperlink"/>
                  <w:rFonts w:ascii="Century Gothic" w:hAnsi="Century Gothic"/>
                  <w:sz w:val="20"/>
                  <w:szCs w:val="20"/>
                </w:rPr>
                <w:t>Cage et al (2016)</w:t>
              </w:r>
            </w:hyperlink>
          </w:p>
          <w:p w14:paraId="4B90682C" w14:textId="3207D36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E7C7631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23A207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‘I am who I am’: Reputational concerns in adolescents on the autism spectrum</w:t>
            </w:r>
          </w:p>
          <w:p w14:paraId="6D383EDE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EBB557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Science Direct</w:t>
            </w:r>
          </w:p>
          <w:p w14:paraId="075C5261" w14:textId="13C9608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5F035CA9" w14:textId="77777777" w:rsidTr="00671206">
        <w:trPr>
          <w:trHeight w:val="300"/>
        </w:trPr>
        <w:tc>
          <w:tcPr>
            <w:tcW w:w="14187" w:type="dxa"/>
          </w:tcPr>
          <w:p w14:paraId="5B990310" w14:textId="207B9F4C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0" w:anchor="impressionId=6888e36b24126&amp;i_medium=deepdyveSearch&amp;i_campaign=deepdyveAiSearch&amp;i_source=deepdyveSearch" w:history="1">
              <w:r w:rsidRPr="00CC1E23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Crane et al. (2021)</w:t>
              </w:r>
            </w:hyperlink>
          </w:p>
          <w:p w14:paraId="51EE3BA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2C08C8C" w14:textId="25E45A1E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young people’s experiences of transitioning to adulthood following the Children and Families Act 2014</w:t>
            </w:r>
          </w:p>
          <w:p w14:paraId="686A79A2" w14:textId="57C92C65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BB8F1C9" w14:textId="6481DBD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0B928C4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672C08E" w14:textId="3B72EB7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68FC5FCA" w14:textId="77777777" w:rsidTr="00671206">
        <w:trPr>
          <w:trHeight w:val="300"/>
        </w:trPr>
        <w:tc>
          <w:tcPr>
            <w:tcW w:w="14187" w:type="dxa"/>
          </w:tcPr>
          <w:p w14:paraId="4F9B8CA7" w14:textId="0194FD36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 xml:space="preserve">Author: </w:t>
            </w:r>
            <w:hyperlink r:id="rId41" w:anchor="impressionId=6888e39d85361&amp;i_medium=deepdyveSearch&amp;i_campaign=deepdyveAiSearch&amp;i_source=deepdyveSearch" w:history="1">
              <w:r w:rsidRPr="00CC1E23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Crane et al. (2023)</w:t>
              </w:r>
            </w:hyperlink>
          </w:p>
          <w:p w14:paraId="627A3A9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9231CFE" w14:textId="7D65398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‘I can’t say that anything has changed’: parents of autistic young people (16-25 years) discuss the impact of the Children and Families Act in England and Wales</w:t>
            </w:r>
          </w:p>
          <w:p w14:paraId="7C1833C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7A8D8B3" w14:textId="57C32FF5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70489D6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5653153" w14:textId="338E2C5C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1116706" w14:textId="77777777" w:rsidTr="00671206">
        <w:trPr>
          <w:trHeight w:val="300"/>
        </w:trPr>
        <w:tc>
          <w:tcPr>
            <w:tcW w:w="14187" w:type="dxa"/>
          </w:tcPr>
          <w:p w14:paraId="750E6525" w14:textId="77777777" w:rsidR="000740AD" w:rsidRPr="00521909" w:rsidRDefault="00815BD3" w:rsidP="00A7050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0" w:name="_Hlk192579779"/>
            <w:r w:rsidRPr="00815BD3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42" w:anchor="impressionId=676545f1214e0&amp;i_medium=docview&amp;i_campaign=clickable_references&amp;i_source=clickable_references" w:history="1">
              <w:r w:rsidRPr="00815BD3">
                <w:rPr>
                  <w:rStyle w:val="Hyperlink"/>
                  <w:rFonts w:ascii="Century Gothic" w:hAnsi="Century Gothic"/>
                  <w:color w:val="0070C0"/>
                  <w:sz w:val="20"/>
                  <w:szCs w:val="20"/>
                </w:rPr>
                <w:t>Nuske et al. (2019)</w:t>
              </w:r>
            </w:hyperlink>
          </w:p>
          <w:bookmarkEnd w:id="0"/>
          <w:p w14:paraId="6F66CF98" w14:textId="77777777" w:rsidR="00671206" w:rsidRPr="004473D1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54516F" w14:textId="45A91F43" w:rsidR="00671206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  <w:r w:rsidRPr="004473D1">
              <w:rPr>
                <w:rFonts w:ascii="Century Gothic" w:hAnsi="Century Gothic"/>
                <w:sz w:val="20"/>
                <w:szCs w:val="20"/>
              </w:rPr>
              <w:t xml:space="preserve">Title: </w:t>
            </w:r>
            <w:r>
              <w:rPr>
                <w:rFonts w:ascii="Century Gothic" w:hAnsi="Century Gothic"/>
                <w:sz w:val="20"/>
                <w:szCs w:val="20"/>
              </w:rPr>
              <w:t>Broken bridges – new school transitions for students with autism spectrum disorder: A systematic review on difficulties and strategies for success</w:t>
            </w:r>
          </w:p>
          <w:p w14:paraId="032B62A6" w14:textId="32742025" w:rsidR="00671206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C01FADF" w14:textId="40D66045" w:rsidR="00671206" w:rsidRPr="004473D1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Source: DeepDyve</w:t>
            </w:r>
          </w:p>
          <w:p w14:paraId="6D5FE6CB" w14:textId="5636FB52" w:rsidR="00671206" w:rsidRPr="004473D1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71206" w:rsidRPr="00521909" w14:paraId="71F3CE96" w14:textId="77777777" w:rsidTr="00671206">
        <w:trPr>
          <w:trHeight w:val="300"/>
        </w:trPr>
        <w:tc>
          <w:tcPr>
            <w:tcW w:w="14187" w:type="dxa"/>
          </w:tcPr>
          <w:p w14:paraId="32209C15" w14:textId="337E0369" w:rsidR="00671206" w:rsidRPr="00F015EE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  <w:r w:rsidRPr="00367BC2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Author: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hyperlink r:id="rId43" w:history="1">
              <w:r w:rsidRPr="00F015EE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Gallagher et al. (2020)</w:t>
              </w:r>
            </w:hyperlink>
          </w:p>
          <w:p w14:paraId="2810A25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1303C0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The characteristics, life circumstances and self-concept of </w:t>
            </w:r>
            <w:proofErr w:type="gramStart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13-year olds</w:t>
            </w:r>
            <w:proofErr w:type="gramEnd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with and without disabilities in Ireland: A secondary analysis of the Growing Up in Ireland (GUI) study</w:t>
            </w:r>
          </w:p>
          <w:p w14:paraId="4D46F0A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58AF08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2E39B41F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561FF8B" w14:textId="77777777" w:rsidR="00671206" w:rsidRDefault="00671206" w:rsidP="00F86471"/>
        </w:tc>
      </w:tr>
      <w:tr w:rsidR="00671206" w:rsidRPr="00521909" w14:paraId="481BC6A3" w14:textId="77777777" w:rsidTr="00671206">
        <w:trPr>
          <w:trHeight w:val="300"/>
        </w:trPr>
        <w:tc>
          <w:tcPr>
            <w:tcW w:w="14187" w:type="dxa"/>
          </w:tcPr>
          <w:p w14:paraId="5757CF73" w14:textId="77777777" w:rsidR="000740AD" w:rsidRPr="00521909" w:rsidRDefault="00980D92" w:rsidP="00256A5C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980D92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44" w:history="1">
              <w:r w:rsidRPr="00980D92">
                <w:rPr>
                  <w:rStyle w:val="Hyperlink"/>
                  <w:rFonts w:ascii="Century Gothic" w:hAnsi="Century Gothic"/>
                  <w:sz w:val="20"/>
                  <w:szCs w:val="20"/>
                </w:rPr>
                <w:t>Rice et al. (2023)</w:t>
              </w:r>
            </w:hyperlink>
          </w:p>
          <w:p w14:paraId="7CD35D1E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3A83B8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Exploring the Attitudes of School Staff towards the Role of Autism Classes in Inclusive Education for Autistic Students: A Qualitative Study in Irish Primary Schools</w:t>
            </w:r>
          </w:p>
          <w:p w14:paraId="77FFF4E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BBE5BE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450C5FF4" w14:textId="77777777" w:rsidR="00671206" w:rsidRDefault="00671206" w:rsidP="00F86471"/>
        </w:tc>
      </w:tr>
      <w:tr w:rsidR="00671206" w:rsidRPr="00521909" w14:paraId="4A105D13" w14:textId="77777777" w:rsidTr="00671206">
        <w:trPr>
          <w:trHeight w:val="300"/>
        </w:trPr>
        <w:tc>
          <w:tcPr>
            <w:tcW w:w="14187" w:type="dxa"/>
          </w:tcPr>
          <w:p w14:paraId="106C4D23" w14:textId="77777777" w:rsidR="000740AD" w:rsidRPr="00521909" w:rsidRDefault="00224173" w:rsidP="009F6CA3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24173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45" w:anchor="impressionId=6760293fcc181&amp;i_medium=deepdyveSearch&amp;i_campaign=deepdyveAiSearch&amp;i_source=deepdyveSearch" w:history="1">
              <w:proofErr w:type="spellStart"/>
              <w:r w:rsidR="00DD6446" w:rsidRPr="00224173">
                <w:rPr>
                  <w:rStyle w:val="Hyperlink"/>
                  <w:rFonts w:ascii="Century Gothic" w:hAnsi="Century Gothic"/>
                  <w:sz w:val="20"/>
                  <w:szCs w:val="20"/>
                </w:rPr>
                <w:t>Roleska</w:t>
              </w:r>
              <w:proofErr w:type="spellEnd"/>
              <w:r w:rsidR="00DD6446" w:rsidRPr="00224173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et al. (2018)</w:t>
              </w:r>
            </w:hyperlink>
          </w:p>
          <w:p w14:paraId="72A05E51" w14:textId="77777777" w:rsidR="00671206" w:rsidRDefault="00671206" w:rsidP="00F86471">
            <w:pPr>
              <w:rPr>
                <w:rFonts w:ascii="Century Gothic" w:hAnsi="Century Gothic" w:cs="Calibri"/>
                <w:color w:val="0563C1"/>
                <w:sz w:val="20"/>
                <w:szCs w:val="20"/>
                <w:u w:val="single"/>
              </w:rPr>
            </w:pPr>
          </w:p>
          <w:p w14:paraId="0D4F498E" w14:textId="77777777" w:rsidR="00671206" w:rsidRDefault="00671206" w:rsidP="00F86471">
            <w:pPr>
              <w:rPr>
                <w:rFonts w:ascii="Century Gothic" w:hAnsi="Century Gothic" w:cs="Calibri"/>
                <w:color w:val="auto"/>
                <w:sz w:val="20"/>
                <w:szCs w:val="20"/>
              </w:rPr>
            </w:pPr>
            <w:r w:rsidRPr="00A56EE9">
              <w:rPr>
                <w:rFonts w:ascii="Century Gothic" w:hAnsi="Century Gothic" w:cs="Calibri"/>
                <w:color w:val="auto"/>
                <w:sz w:val="20"/>
                <w:szCs w:val="20"/>
              </w:rPr>
              <w:t>Title: Autism and the right to education in the EU: Policy mapping and scoping review of the United Kingdom, France, Poland and Spain</w:t>
            </w:r>
          </w:p>
          <w:p w14:paraId="1F32F753" w14:textId="77777777" w:rsidR="00671206" w:rsidRDefault="00671206" w:rsidP="00F86471">
            <w:pPr>
              <w:rPr>
                <w:rFonts w:ascii="Century Gothic" w:hAnsi="Century Gothic" w:cs="Calibri"/>
                <w:color w:val="auto"/>
                <w:sz w:val="20"/>
                <w:szCs w:val="20"/>
              </w:rPr>
            </w:pPr>
          </w:p>
          <w:p w14:paraId="0146FB41" w14:textId="77777777" w:rsidR="00671206" w:rsidRPr="00A56EE9" w:rsidRDefault="00671206" w:rsidP="00F86471">
            <w:pPr>
              <w:rPr>
                <w:rFonts w:ascii="Century Gothic" w:hAnsi="Century Gothic" w:cs="Calibri"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uto"/>
                <w:sz w:val="20"/>
                <w:szCs w:val="20"/>
              </w:rPr>
              <w:t>Source: DeepDyve</w:t>
            </w:r>
          </w:p>
          <w:p w14:paraId="0D4FE35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71206" w:rsidRPr="00521909" w14:paraId="59A03B0C" w14:textId="77777777" w:rsidTr="00671206">
        <w:trPr>
          <w:trHeight w:val="300"/>
        </w:trPr>
        <w:tc>
          <w:tcPr>
            <w:tcW w:w="14187" w:type="dxa"/>
          </w:tcPr>
          <w:p w14:paraId="101416E2" w14:textId="77777777" w:rsidR="000740AD" w:rsidRPr="00521909" w:rsidRDefault="00D662C8" w:rsidP="00C056C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D662C8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46" w:history="1">
              <w:proofErr w:type="spellStart"/>
              <w:r w:rsidRPr="00D662C8">
                <w:rPr>
                  <w:rStyle w:val="Hyperlink"/>
                  <w:rFonts w:ascii="Century Gothic" w:hAnsi="Century Gothic"/>
                  <w:sz w:val="20"/>
                  <w:szCs w:val="20"/>
                </w:rPr>
                <w:t>Totsika</w:t>
              </w:r>
              <w:proofErr w:type="spellEnd"/>
              <w:r w:rsidRPr="00D662C8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et al. (2023)</w:t>
              </w:r>
            </w:hyperlink>
          </w:p>
          <w:p w14:paraId="33A34232" w14:textId="192F4C03" w:rsidR="00671206" w:rsidRDefault="00671206" w:rsidP="00F86471">
            <w:pPr>
              <w:rPr>
                <w:rFonts w:ascii="Century Gothic" w:hAnsi="Century Gothic" w:cs="Calibri"/>
                <w:color w:val="0563C1"/>
                <w:sz w:val="20"/>
                <w:szCs w:val="20"/>
                <w:u w:val="single"/>
              </w:rPr>
            </w:pPr>
          </w:p>
          <w:p w14:paraId="5C7EA234" w14:textId="77777777" w:rsidR="00671206" w:rsidRDefault="00671206" w:rsidP="00F86471">
            <w:pPr>
              <w:rPr>
                <w:rFonts w:ascii="Century Gothic" w:hAnsi="Century Gothic" w:cs="Calibri"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uto"/>
                <w:sz w:val="20"/>
                <w:szCs w:val="20"/>
              </w:rPr>
              <w:t>Title: School Attendance Problems Among Children with Neurodevelopmental Conditions One Year Following the Start of the COVID-198 Pandemic</w:t>
            </w:r>
          </w:p>
          <w:p w14:paraId="7C94A2C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auto"/>
                <w:sz w:val="20"/>
                <w:szCs w:val="20"/>
              </w:rPr>
            </w:pPr>
          </w:p>
          <w:p w14:paraId="6A4C6D96" w14:textId="337332F8" w:rsidR="00671206" w:rsidRDefault="00671206" w:rsidP="00F86471">
            <w:pPr>
              <w:rPr>
                <w:rFonts w:ascii="Century Gothic" w:eastAsia="Century Gothic" w:hAnsi="Century Gothic" w:cs="Century Gothic"/>
                <w:color w:val="auto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auto"/>
                <w:sz w:val="20"/>
                <w:szCs w:val="20"/>
              </w:rPr>
              <w:t>Source: DeepDyve</w:t>
            </w:r>
          </w:p>
          <w:p w14:paraId="6577180D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auto"/>
                <w:sz w:val="20"/>
                <w:szCs w:val="20"/>
              </w:rPr>
            </w:pPr>
          </w:p>
          <w:p w14:paraId="2656CF94" w14:textId="6D359112" w:rsidR="00671206" w:rsidRPr="00636034" w:rsidRDefault="00671206" w:rsidP="00F86471">
            <w:pPr>
              <w:rPr>
                <w:rFonts w:ascii="Century Gothic" w:eastAsia="Century Gothic" w:hAnsi="Century Gothic" w:cs="Century Gothic"/>
                <w:color w:val="auto"/>
                <w:sz w:val="20"/>
                <w:szCs w:val="20"/>
              </w:rPr>
            </w:pPr>
          </w:p>
        </w:tc>
      </w:tr>
      <w:tr w:rsidR="00671206" w:rsidRPr="00521909" w14:paraId="2598D29A" w14:textId="77777777" w:rsidTr="00671206">
        <w:trPr>
          <w:trHeight w:val="300"/>
        </w:trPr>
        <w:tc>
          <w:tcPr>
            <w:tcW w:w="14187" w:type="dxa"/>
          </w:tcPr>
          <w:p w14:paraId="331885E1" w14:textId="77777777" w:rsidR="000740AD" w:rsidRPr="00521909" w:rsidRDefault="00B25703" w:rsidP="00496363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25703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47" w:anchor="impressionId=675816e6198da&amp;i_medium=deepdyveSearch&amp;i_campaign=deepdyveAiSearch&amp;i_source=deepdyveSearch" w:history="1">
              <w:r w:rsidRPr="00B25703">
                <w:rPr>
                  <w:rStyle w:val="Hyperlink"/>
                  <w:rFonts w:ascii="Century Gothic" w:hAnsi="Century Gothic"/>
                  <w:sz w:val="20"/>
                  <w:szCs w:val="20"/>
                </w:rPr>
                <w:t>O'Rourke et al. (2023)</w:t>
              </w:r>
            </w:hyperlink>
          </w:p>
          <w:p w14:paraId="4E3DF60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9EBEFA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Co-designing a communication app to enhance collaborative communication support for secondary students with autism</w:t>
            </w:r>
          </w:p>
          <w:p w14:paraId="21FEA1F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6EF89CF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25C78110" w14:textId="48E22699" w:rsidR="00671206" w:rsidRPr="002753A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75A59343" w14:textId="77777777" w:rsidTr="00671206">
        <w:trPr>
          <w:trHeight w:val="300"/>
        </w:trPr>
        <w:tc>
          <w:tcPr>
            <w:tcW w:w="14187" w:type="dxa"/>
          </w:tcPr>
          <w:p w14:paraId="245A6C8A" w14:textId="77777777" w:rsidR="000740AD" w:rsidRPr="00521909" w:rsidRDefault="00903AE1" w:rsidP="00C87FE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903AE1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48" w:history="1">
              <w:r w:rsidRPr="00903AE1">
                <w:rPr>
                  <w:rStyle w:val="Hyperlink"/>
                  <w:rFonts w:ascii="Century Gothic" w:hAnsi="Century Gothic"/>
                  <w:sz w:val="20"/>
                  <w:szCs w:val="20"/>
                </w:rPr>
                <w:t>Cook et al. (2018)</w:t>
              </w:r>
            </w:hyperlink>
          </w:p>
          <w:p w14:paraId="4E87165F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5627B7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Friendship motivations, challenges and the role of masking for girls with autism in contrasting school settings</w:t>
            </w:r>
          </w:p>
          <w:p w14:paraId="5F74D429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9D87422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T and F online</w:t>
            </w:r>
          </w:p>
          <w:p w14:paraId="4DCE5D3A" w14:textId="05E769F4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7575313D" w14:textId="77777777" w:rsidTr="00671206">
        <w:trPr>
          <w:trHeight w:val="300"/>
        </w:trPr>
        <w:tc>
          <w:tcPr>
            <w:tcW w:w="14187" w:type="dxa"/>
          </w:tcPr>
          <w:p w14:paraId="7C8AA728" w14:textId="77777777" w:rsidR="000740AD" w:rsidRPr="00521909" w:rsidRDefault="001A21F2" w:rsidP="00207DFE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1A21F2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49" w:anchor="impressionId=6760293fcc181&amp;i_medium=deepdyveSearch&amp;i_campaign=deepdyveAiSearch&amp;i_source=deepdyveSearch" w:history="1">
              <w:r w:rsidRPr="001A21F2">
                <w:rPr>
                  <w:rStyle w:val="Hyperlink"/>
                  <w:rFonts w:ascii="Century Gothic" w:hAnsi="Century Gothic"/>
                  <w:sz w:val="20"/>
                  <w:szCs w:val="20"/>
                </w:rPr>
                <w:t>Tansley et al. (2022)</w:t>
              </w:r>
            </w:hyperlink>
          </w:p>
          <w:p w14:paraId="6F8B8A3E" w14:textId="574360F6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</w:p>
          <w:p w14:paraId="4EEBA1B2" w14:textId="0735C06D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How are intense interests used within schools to support inclusion and learning for secondary-aged autistic pupils? A scoping review</w:t>
            </w:r>
          </w:p>
          <w:p w14:paraId="3423C687" w14:textId="5B83F3F8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463E10C" w14:textId="7F577DD5" w:rsidR="00671206" w:rsidRPr="00980EFE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1228A5E3" w14:textId="1103003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5D49C4A" w14:textId="77777777" w:rsidTr="00671206">
        <w:trPr>
          <w:trHeight w:val="300"/>
        </w:trPr>
        <w:tc>
          <w:tcPr>
            <w:tcW w:w="14187" w:type="dxa"/>
          </w:tcPr>
          <w:p w14:paraId="35EBF37E" w14:textId="77777777" w:rsidR="00671206" w:rsidRPr="00A9063A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  <w:r w:rsidRPr="006A158D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50" w:history="1">
              <w:r w:rsidRPr="00A9063A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Preece and Howley (2018)</w:t>
              </w:r>
            </w:hyperlink>
          </w:p>
          <w:p w14:paraId="37E8EB3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D953B0E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An approach to supporting young people with autism spectrum disorder and high anxiety to re-engage with formal education – the impact on young people and their families.</w:t>
            </w:r>
          </w:p>
          <w:p w14:paraId="61077541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3598B7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6D46F99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28F22E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D97145E" w14:textId="77777777" w:rsidTr="00671206">
        <w:trPr>
          <w:trHeight w:val="300"/>
        </w:trPr>
        <w:tc>
          <w:tcPr>
            <w:tcW w:w="14187" w:type="dxa"/>
          </w:tcPr>
          <w:p w14:paraId="07466D9E" w14:textId="77777777" w:rsidR="000740AD" w:rsidRPr="00521909" w:rsidRDefault="000C6718" w:rsidP="00851B2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C6718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51" w:history="1">
              <w:proofErr w:type="spellStart"/>
              <w:r w:rsidRPr="000C6718">
                <w:rPr>
                  <w:rStyle w:val="Hyperlink"/>
                  <w:rFonts w:ascii="Century Gothic" w:hAnsi="Century Gothic"/>
                  <w:sz w:val="20"/>
                  <w:szCs w:val="20"/>
                </w:rPr>
                <w:t>Boesley</w:t>
              </w:r>
              <w:proofErr w:type="spellEnd"/>
              <w:r w:rsidRPr="000C6718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&amp; Crane (2018)</w:t>
              </w:r>
            </w:hyperlink>
          </w:p>
          <w:p w14:paraId="11F67E58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56F5AF7" w14:textId="5C4998A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‘Forget the Health and Care and just call them Education Plans’: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SENCOs’</w:t>
            </w:r>
            <w:proofErr w:type="spellEnd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perspectives on Education, Health and Care plans</w:t>
            </w:r>
          </w:p>
          <w:p w14:paraId="66FB570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485EB8C" w14:textId="75D0835D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46BF9BA4" w14:textId="083501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6C2FB3EF" w14:textId="77777777" w:rsidTr="00671206">
        <w:trPr>
          <w:trHeight w:val="300"/>
        </w:trPr>
        <w:tc>
          <w:tcPr>
            <w:tcW w:w="14187" w:type="dxa"/>
          </w:tcPr>
          <w:p w14:paraId="6884A8D1" w14:textId="77777777" w:rsidR="000740AD" w:rsidRPr="00521909" w:rsidRDefault="00BA60D4" w:rsidP="00270AA4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A60D4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52" w:anchor="impressionId=676028e377fbd&amp;i_medium=deepdyveSearch&amp;i_campaign=deepdyveAiSearch&amp;i_source=deepdyveSearch" w:history="1">
              <w:r w:rsidRPr="00BA60D4">
                <w:rPr>
                  <w:rStyle w:val="Hyperlink"/>
                  <w:rFonts w:ascii="Century Gothic" w:hAnsi="Century Gothic"/>
                  <w:sz w:val="20"/>
                  <w:szCs w:val="20"/>
                </w:rPr>
                <w:t>Wood &amp; Milton (2018)</w:t>
              </w:r>
            </w:hyperlink>
          </w:p>
          <w:p w14:paraId="2367B6B2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4EF863E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Reflections on the value of autistic participation in a tri-national teacher-training project through discourses of acceptance, othering and power</w:t>
            </w:r>
          </w:p>
          <w:p w14:paraId="60E2AD4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8CFEB57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17499753" w14:textId="1D25A8F8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0C83CE50" w14:textId="77777777" w:rsidTr="00671206">
        <w:trPr>
          <w:trHeight w:val="300"/>
        </w:trPr>
        <w:tc>
          <w:tcPr>
            <w:tcW w:w="14187" w:type="dxa"/>
          </w:tcPr>
          <w:p w14:paraId="0201F749" w14:textId="77777777" w:rsidR="000740AD" w:rsidRPr="00521909" w:rsidRDefault="007B4A91" w:rsidP="00F7486E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7B4A91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53" w:anchor="impressionId=676031889f594&amp;i_medium=deepdyveSearch&amp;i_campaign=deepdyveAiSearch&amp;i_source=deepdyveSearch" w:history="1">
              <w:r w:rsidRPr="007B4A91">
                <w:rPr>
                  <w:rStyle w:val="Hyperlink"/>
                  <w:rFonts w:ascii="Century Gothic" w:hAnsi="Century Gothic"/>
                  <w:sz w:val="20"/>
                  <w:szCs w:val="20"/>
                </w:rPr>
                <w:t>Martin et al. (2019)</w:t>
              </w:r>
            </w:hyperlink>
          </w:p>
          <w:p w14:paraId="13F1E65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16C7183" w14:textId="7C21A7AE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sensory school: working with teachers, parents and pupils to create good sensory conditions</w:t>
            </w:r>
          </w:p>
          <w:p w14:paraId="288949E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7C701D0" w14:textId="518D6E0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000B2206" w14:textId="6974FAD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02904B0C" w14:textId="77777777" w:rsidTr="00671206">
        <w:trPr>
          <w:trHeight w:val="300"/>
        </w:trPr>
        <w:tc>
          <w:tcPr>
            <w:tcW w:w="14187" w:type="dxa"/>
          </w:tcPr>
          <w:p w14:paraId="4A6A4033" w14:textId="77777777" w:rsidR="000740AD" w:rsidRPr="00521909" w:rsidRDefault="0089303E" w:rsidP="002C31A8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89303E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54" w:anchor="impressionId=6760305bc4b83&amp;i_medium=deepdyveSearch&amp;i_campaign=deepdyveAiSearch&amp;i_source=deepdyveSearch" w:history="1">
              <w:r w:rsidRPr="0089303E">
                <w:rPr>
                  <w:rStyle w:val="Hyperlink"/>
                  <w:rFonts w:ascii="Century Gothic" w:hAnsi="Century Gothic"/>
                  <w:sz w:val="20"/>
                  <w:szCs w:val="20"/>
                </w:rPr>
                <w:t>Warren et al. (2021)</w:t>
              </w:r>
            </w:hyperlink>
          </w:p>
          <w:p w14:paraId="22A378B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67CA336" w14:textId="382EA7F8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Everyday experiences of inclusion in Primary resourced provision: the voices of autistic pupils and their teachers </w:t>
            </w:r>
          </w:p>
          <w:p w14:paraId="0903078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02C8B50" w14:textId="7721A79D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386DDC5B" w14:textId="40203F6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67A79D36" w14:textId="77777777" w:rsidTr="00671206">
        <w:trPr>
          <w:trHeight w:val="300"/>
        </w:trPr>
        <w:tc>
          <w:tcPr>
            <w:tcW w:w="14187" w:type="dxa"/>
          </w:tcPr>
          <w:p w14:paraId="457F2694" w14:textId="77777777" w:rsidR="000740AD" w:rsidRPr="00521909" w:rsidRDefault="00584B1A" w:rsidP="00F9353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84B1A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55" w:history="1">
              <w:r w:rsidRPr="00584B1A">
                <w:rPr>
                  <w:rStyle w:val="Hyperlink"/>
                  <w:rFonts w:ascii="Century Gothic" w:hAnsi="Century Gothic"/>
                  <w:sz w:val="20"/>
                  <w:szCs w:val="20"/>
                </w:rPr>
                <w:t>Richards &amp; Crane (2020)</w:t>
              </w:r>
            </w:hyperlink>
          </w:p>
          <w:p w14:paraId="12C2726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E0D4EA7" w14:textId="2EEAB6C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development and feasibility study of a multi-modal ‘Talking Wall’ to facilitate the voice of young people with autism and complex needs: A case study in a specialist residential school</w:t>
            </w:r>
          </w:p>
          <w:p w14:paraId="1C9F41CF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01F118C" w14:textId="59F6101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SpringerLink</w:t>
            </w:r>
          </w:p>
          <w:p w14:paraId="411CF62D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C9598C0" w14:textId="46FD57D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710EC242" w14:textId="77777777" w:rsidTr="00671206">
        <w:trPr>
          <w:trHeight w:val="300"/>
        </w:trPr>
        <w:tc>
          <w:tcPr>
            <w:tcW w:w="14187" w:type="dxa"/>
          </w:tcPr>
          <w:p w14:paraId="3C5181DC" w14:textId="77777777" w:rsidR="000740AD" w:rsidRPr="00521909" w:rsidRDefault="000600B2" w:rsidP="00AE797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600B2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56" w:history="1">
              <w:proofErr w:type="spellStart"/>
              <w:r w:rsidRPr="000600B2">
                <w:rPr>
                  <w:rStyle w:val="Hyperlink"/>
                  <w:rFonts w:ascii="Century Gothic" w:hAnsi="Century Gothic"/>
                  <w:sz w:val="20"/>
                  <w:szCs w:val="20"/>
                </w:rPr>
                <w:t>Maciver</w:t>
              </w:r>
              <w:proofErr w:type="spellEnd"/>
              <w:r w:rsidRPr="000600B2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et al. (2023)</w:t>
              </w:r>
            </w:hyperlink>
          </w:p>
          <w:p w14:paraId="375BDF3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88F9CA0" w14:textId="3D779B02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>Title: Prevalence of neurodevelopmental differences and autism in Scottish primary schools 2018-2022</w:t>
            </w:r>
          </w:p>
          <w:p w14:paraId="40B8508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BAA1A2F" w14:textId="51A10AD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2A291E5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D274DE7" w14:textId="4582F2D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07922619" w14:textId="77777777" w:rsidTr="00671206">
        <w:trPr>
          <w:trHeight w:val="300"/>
        </w:trPr>
        <w:tc>
          <w:tcPr>
            <w:tcW w:w="14187" w:type="dxa"/>
          </w:tcPr>
          <w:p w14:paraId="046782B7" w14:textId="77777777" w:rsidR="000740AD" w:rsidRPr="00521909" w:rsidRDefault="00563FF4" w:rsidP="00FD0D5F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63FF4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57" w:history="1">
              <w:r w:rsidRPr="00563FF4">
                <w:rPr>
                  <w:rStyle w:val="Hyperlink"/>
                  <w:rFonts w:ascii="Century Gothic" w:hAnsi="Century Gothic"/>
                  <w:sz w:val="20"/>
                  <w:szCs w:val="20"/>
                </w:rPr>
                <w:t>O'Hagan et al. (2022)</w:t>
              </w:r>
            </w:hyperlink>
          </w:p>
          <w:p w14:paraId="0CD87A4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AE38922" w14:textId="1D47D72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girls and emotionally based school avoidance: Supportive factors for successful re-engagement in mainstream high school</w:t>
            </w:r>
          </w:p>
          <w:p w14:paraId="55687CFD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BCD9560" w14:textId="59386DFF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White Rose online</w:t>
            </w:r>
          </w:p>
          <w:p w14:paraId="762CC875" w14:textId="01E3D0C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329F270E" w14:textId="77777777" w:rsidTr="00671206">
        <w:trPr>
          <w:trHeight w:val="300"/>
        </w:trPr>
        <w:tc>
          <w:tcPr>
            <w:tcW w:w="14187" w:type="dxa"/>
          </w:tcPr>
          <w:p w14:paraId="2DCF3BF8" w14:textId="77777777" w:rsidR="000740AD" w:rsidRPr="00521909" w:rsidRDefault="00601C1D" w:rsidP="006D722F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601C1D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58" w:anchor="impressionId=676031b45b624&amp;i_medium=deepdyveSearch&amp;i_campaign=deepdyveAiSearch&amp;i_source=deepdyveSearch" w:history="1">
              <w:r w:rsidRPr="00601C1D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Lewis &amp; </w:t>
              </w:r>
              <w:proofErr w:type="spellStart"/>
              <w:r w:rsidRPr="00601C1D">
                <w:rPr>
                  <w:rStyle w:val="Hyperlink"/>
                  <w:rFonts w:ascii="Century Gothic" w:hAnsi="Century Gothic"/>
                  <w:sz w:val="20"/>
                  <w:szCs w:val="20"/>
                </w:rPr>
                <w:t>Stojanovik</w:t>
              </w:r>
              <w:proofErr w:type="spellEnd"/>
              <w:r w:rsidRPr="00601C1D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(2024)</w:t>
              </w:r>
            </w:hyperlink>
          </w:p>
          <w:p w14:paraId="2268808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E176049" w14:textId="5DD6EA3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‘Are we qualified enough for this?’ a mixed-methods study of teachers’ attitudes to social communication and interaction differences in autistic students</w:t>
            </w:r>
          </w:p>
          <w:p w14:paraId="01D58E9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8CAED12" w14:textId="6C31B5E8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0CBFCE71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6C8316CD" w14:textId="77777777" w:rsidTr="00671206">
        <w:trPr>
          <w:trHeight w:val="300"/>
        </w:trPr>
        <w:tc>
          <w:tcPr>
            <w:tcW w:w="14187" w:type="dxa"/>
          </w:tcPr>
          <w:p w14:paraId="22DFD6D6" w14:textId="77777777" w:rsidR="000740AD" w:rsidRPr="00521909" w:rsidRDefault="00310DF8" w:rsidP="00CD06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10DF8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59" w:history="1">
              <w:r w:rsidRPr="00310DF8">
                <w:rPr>
                  <w:rStyle w:val="Hyperlink"/>
                  <w:rFonts w:ascii="Century Gothic" w:hAnsi="Century Gothic"/>
                  <w:sz w:val="20"/>
                  <w:szCs w:val="20"/>
                </w:rPr>
                <w:t>Hoy et al. (2018)</w:t>
              </w:r>
            </w:hyperlink>
          </w:p>
          <w:p w14:paraId="3EAD4B4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92CA215" w14:textId="076137FE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Inclusive school practices supporting the primary to secondary transition for autistic children: pupil, teacher and parent perspectives</w:t>
            </w:r>
          </w:p>
          <w:p w14:paraId="37ADBA41" w14:textId="1ECF252F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BD24030" w14:textId="6DDB259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Research Gate</w:t>
            </w:r>
          </w:p>
          <w:p w14:paraId="44655D7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14372AC" w14:textId="77777777" w:rsidTr="00671206">
        <w:trPr>
          <w:trHeight w:val="300"/>
        </w:trPr>
        <w:tc>
          <w:tcPr>
            <w:tcW w:w="14187" w:type="dxa"/>
          </w:tcPr>
          <w:p w14:paraId="170E2D27" w14:textId="77777777" w:rsidR="000740AD" w:rsidRPr="00521909" w:rsidRDefault="009261E8" w:rsidP="00F12C2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9261E8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60" w:history="1">
              <w:r w:rsidRPr="009261E8">
                <w:rPr>
                  <w:rStyle w:val="Hyperlink"/>
                  <w:rFonts w:ascii="Century Gothic" w:hAnsi="Century Gothic"/>
                  <w:sz w:val="20"/>
                  <w:szCs w:val="20"/>
                </w:rPr>
                <w:t>Tomlinson et al. (2020)</w:t>
              </w:r>
            </w:hyperlink>
          </w:p>
          <w:p w14:paraId="1D417998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C0BA3B3" w14:textId="484154E0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school experiences of autistic girls and adolescents: a systematic review</w:t>
            </w:r>
          </w:p>
          <w:p w14:paraId="5554906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89722BF" w14:textId="17F8884C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White rose</w:t>
            </w:r>
          </w:p>
          <w:p w14:paraId="2A239CD6" w14:textId="390F3CA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3CA150F" w14:textId="77777777" w:rsidTr="00671206">
        <w:trPr>
          <w:trHeight w:val="300"/>
        </w:trPr>
        <w:tc>
          <w:tcPr>
            <w:tcW w:w="14187" w:type="dxa"/>
          </w:tcPr>
          <w:p w14:paraId="7D223CE3" w14:textId="77777777" w:rsidR="000740AD" w:rsidRPr="00521909" w:rsidRDefault="00D54AA0" w:rsidP="00FD3AF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D54AA0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61" w:history="1">
              <w:r w:rsidRPr="00D54AA0">
                <w:rPr>
                  <w:rStyle w:val="Hyperlink"/>
                  <w:rFonts w:ascii="Century Gothic" w:hAnsi="Century Gothic"/>
                  <w:sz w:val="20"/>
                  <w:szCs w:val="20"/>
                </w:rPr>
                <w:t>Prosser &amp; Birchwood (2024)</w:t>
              </w:r>
            </w:hyperlink>
          </w:p>
          <w:p w14:paraId="5902531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36C8655" w14:textId="42879A56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 systematic review identifying factors associated with emotionally based school non-attendance in autistic children and young people</w:t>
            </w:r>
          </w:p>
          <w:p w14:paraId="00E7F415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673748E" w14:textId="108D6774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ResearchGate</w:t>
            </w:r>
          </w:p>
          <w:p w14:paraId="5F186F42" w14:textId="445F48A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0ADD445" w14:textId="77777777" w:rsidTr="00671206">
        <w:trPr>
          <w:trHeight w:val="300"/>
        </w:trPr>
        <w:tc>
          <w:tcPr>
            <w:tcW w:w="14187" w:type="dxa"/>
          </w:tcPr>
          <w:p w14:paraId="61F4CC39" w14:textId="77777777" w:rsidR="000740AD" w:rsidRPr="00521909" w:rsidRDefault="00201EAD" w:rsidP="000453C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01EAD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62" w:history="1">
              <w:r w:rsidRPr="00201EAD">
                <w:rPr>
                  <w:rStyle w:val="Hyperlink"/>
                  <w:rFonts w:ascii="Century Gothic" w:hAnsi="Century Gothic"/>
                  <w:sz w:val="20"/>
                  <w:szCs w:val="20"/>
                </w:rPr>
                <w:t>Tierney et al. (2016)</w:t>
              </w:r>
            </w:hyperlink>
          </w:p>
          <w:p w14:paraId="7531DB8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A7DA365" w14:textId="7A4B81AC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Looking behind the mask: Social coping strategies of girls on the autistic spectrum</w:t>
            </w:r>
          </w:p>
          <w:p w14:paraId="763F9F1E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FF9CF68" w14:textId="7C90B85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ScienceDirect</w:t>
            </w:r>
          </w:p>
          <w:p w14:paraId="7B713CB3" w14:textId="2102B58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3DD4654D" w14:textId="77777777" w:rsidTr="00671206">
        <w:trPr>
          <w:trHeight w:val="300"/>
        </w:trPr>
        <w:tc>
          <w:tcPr>
            <w:tcW w:w="14187" w:type="dxa"/>
          </w:tcPr>
          <w:p w14:paraId="269B4FF9" w14:textId="77777777" w:rsidR="000740AD" w:rsidRPr="00521909" w:rsidRDefault="00D2714C" w:rsidP="00D232E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D2714C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63" w:history="1">
              <w:r w:rsidRPr="00D2714C">
                <w:rPr>
                  <w:rStyle w:val="Hyperlink"/>
                  <w:rFonts w:ascii="Century Gothic" w:hAnsi="Century Gothic"/>
                  <w:sz w:val="20"/>
                  <w:szCs w:val="20"/>
                </w:rPr>
                <w:t>McNerney et al. (2015)</w:t>
              </w:r>
            </w:hyperlink>
          </w:p>
          <w:p w14:paraId="6A10462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3356CCA" w14:textId="2DF3E99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Choosing a secondary school for young people on the autism spectrum: a multi-informant study</w:t>
            </w:r>
          </w:p>
          <w:p w14:paraId="4F59EE1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CDD9D20" w14:textId="398B4C2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ResearchGate</w:t>
            </w:r>
          </w:p>
          <w:p w14:paraId="1F214EE7" w14:textId="6B4F50D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5AFC9A6A" w14:textId="77777777" w:rsidTr="00671206">
        <w:trPr>
          <w:trHeight w:val="300"/>
        </w:trPr>
        <w:tc>
          <w:tcPr>
            <w:tcW w:w="14187" w:type="dxa"/>
          </w:tcPr>
          <w:p w14:paraId="61911F60" w14:textId="77777777" w:rsidR="000740AD" w:rsidRPr="00521909" w:rsidRDefault="00593E9E" w:rsidP="00B64E54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93E9E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64" w:history="1">
              <w:r w:rsidRPr="00593E9E">
                <w:rPr>
                  <w:rStyle w:val="Hyperlink"/>
                  <w:rFonts w:ascii="Century Gothic" w:hAnsi="Century Gothic"/>
                  <w:sz w:val="20"/>
                  <w:szCs w:val="20"/>
                </w:rPr>
                <w:t>Cook &amp; Ogden (2022)</w:t>
              </w:r>
            </w:hyperlink>
          </w:p>
          <w:p w14:paraId="726CDB25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8B905F7" w14:textId="783F5BE4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Challenges, strategies and self-efficacy of teachers supporting autistic pupils in contrasting settings: a qualitative study</w:t>
            </w:r>
          </w:p>
          <w:p w14:paraId="40B340D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BC28776" w14:textId="1744F27C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T and F online</w:t>
            </w:r>
          </w:p>
          <w:p w14:paraId="628D849B" w14:textId="301A4B2B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3DF21338" w14:textId="77777777" w:rsidTr="00671206">
        <w:trPr>
          <w:trHeight w:val="300"/>
        </w:trPr>
        <w:tc>
          <w:tcPr>
            <w:tcW w:w="14187" w:type="dxa"/>
          </w:tcPr>
          <w:p w14:paraId="1266D2AE" w14:textId="77777777" w:rsidR="000740AD" w:rsidRPr="00521909" w:rsidRDefault="004B4D45" w:rsidP="00E6217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4B4D45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65" w:history="1">
              <w:r w:rsidRPr="004B4D45">
                <w:rPr>
                  <w:rStyle w:val="Hyperlink"/>
                  <w:rFonts w:ascii="Century Gothic" w:hAnsi="Century Gothic"/>
                  <w:sz w:val="20"/>
                  <w:szCs w:val="20"/>
                </w:rPr>
                <w:t>Stack et al. (2021)</w:t>
              </w:r>
            </w:hyperlink>
          </w:p>
          <w:p w14:paraId="4403E53B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F2BC77D" w14:textId="233B7EE2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The perspectives of students with </w:t>
            </w:r>
            <w:proofErr w:type="gramStart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Autism Spectrum Disorder</w:t>
            </w:r>
            <w:proofErr w:type="gramEnd"/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on the transition from primary to secondary school: A systematic literature review</w:t>
            </w:r>
          </w:p>
          <w:p w14:paraId="0A6DA3A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D6BB03B" w14:textId="272F25B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ResearchGate</w:t>
            </w:r>
          </w:p>
          <w:p w14:paraId="0DDDA2B1" w14:textId="23F8734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DEC74D9" w14:textId="77777777" w:rsidTr="00671206">
        <w:trPr>
          <w:trHeight w:val="300"/>
        </w:trPr>
        <w:tc>
          <w:tcPr>
            <w:tcW w:w="14187" w:type="dxa"/>
          </w:tcPr>
          <w:p w14:paraId="00A06F8F" w14:textId="77777777" w:rsidR="000740AD" w:rsidRPr="00521909" w:rsidRDefault="0089093B" w:rsidP="00F2266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89093B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66" w:history="1">
              <w:r w:rsidRPr="0089093B">
                <w:rPr>
                  <w:rStyle w:val="Hyperlink"/>
                  <w:rFonts w:ascii="Century Gothic" w:hAnsi="Century Gothic"/>
                  <w:sz w:val="20"/>
                  <w:szCs w:val="20"/>
                </w:rPr>
                <w:t>Truman et al. (2021)</w:t>
              </w:r>
            </w:hyperlink>
          </w:p>
          <w:p w14:paraId="41798BD4" w14:textId="6EF6178F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</w:p>
          <w:p w14:paraId="71F2C28E" w14:textId="05ADBC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educational experiences of autistic children with and without extreme demand avoidance behaviours</w:t>
            </w:r>
          </w:p>
          <w:p w14:paraId="7770B34F" w14:textId="399BCF5E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96F11C1" w14:textId="5148C4FA" w:rsidR="00671206" w:rsidRPr="00E1246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T and F online</w:t>
            </w:r>
          </w:p>
          <w:p w14:paraId="1907A379" w14:textId="43E930E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6BF7CCCF" w14:textId="77777777" w:rsidTr="00671206">
        <w:trPr>
          <w:trHeight w:val="300"/>
        </w:trPr>
        <w:tc>
          <w:tcPr>
            <w:tcW w:w="14187" w:type="dxa"/>
          </w:tcPr>
          <w:p w14:paraId="75963A17" w14:textId="3A6E0661" w:rsidR="000740AD" w:rsidRPr="00521909" w:rsidRDefault="00A2067C" w:rsidP="002A2DCE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A2067C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67" w:history="1">
              <w:r w:rsidRPr="00A2067C">
                <w:rPr>
                  <w:rStyle w:val="Hyperlink"/>
                  <w:rFonts w:ascii="Century Gothic" w:hAnsi="Century Gothic"/>
                  <w:sz w:val="20"/>
                  <w:szCs w:val="20"/>
                </w:rPr>
                <w:t>Dillon &amp; Underwood (2014)</w:t>
              </w:r>
            </w:hyperlink>
          </w:p>
          <w:p w14:paraId="6EF76F75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EF1452B" w14:textId="068E3EBD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Autism and the UK Secondary School Experience</w:t>
            </w:r>
          </w:p>
          <w:p w14:paraId="5321BDDE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D585B22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Sage Journals</w:t>
            </w:r>
          </w:p>
          <w:p w14:paraId="47571DDA" w14:textId="66545BF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A474C67" w14:textId="77777777" w:rsidTr="00671206">
        <w:trPr>
          <w:trHeight w:val="300"/>
        </w:trPr>
        <w:tc>
          <w:tcPr>
            <w:tcW w:w="14187" w:type="dxa"/>
          </w:tcPr>
          <w:p w14:paraId="0FCFB4BA" w14:textId="77777777" w:rsidR="000740AD" w:rsidRPr="00521909" w:rsidRDefault="005D3A5B" w:rsidP="00BC6C7E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D3A5B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68" w:history="1">
              <w:r w:rsidRPr="005D3A5B">
                <w:rPr>
                  <w:rStyle w:val="Hyperlink"/>
                  <w:rFonts w:ascii="Century Gothic" w:hAnsi="Century Gothic"/>
                  <w:sz w:val="20"/>
                  <w:szCs w:val="20"/>
                </w:rPr>
                <w:t>Hebron &amp; Bond (2017)</w:t>
              </w:r>
            </w:hyperlink>
          </w:p>
          <w:p w14:paraId="10707E48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C28451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Developing mainstream resource provision for pupils with autism spectrum disorder: parent and pupil perceptions</w:t>
            </w:r>
          </w:p>
          <w:p w14:paraId="1ABA8971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E94F377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White Rose online </w:t>
            </w:r>
          </w:p>
          <w:p w14:paraId="592DE1C0" w14:textId="304D3FC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7E1C9F34" w14:textId="77777777" w:rsidTr="00671206">
        <w:trPr>
          <w:trHeight w:val="300"/>
        </w:trPr>
        <w:tc>
          <w:tcPr>
            <w:tcW w:w="14187" w:type="dxa"/>
          </w:tcPr>
          <w:p w14:paraId="28A348EB" w14:textId="77777777" w:rsidR="000740AD" w:rsidRPr="00521909" w:rsidRDefault="00277DF5" w:rsidP="001B5784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77DF5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69" w:anchor="impressionId=676037e6f270d&amp;i_medium=deepdyveSearch&amp;i_campaign=deepdyveAiSearch&amp;i_source=deepdyveSearch" w:history="1">
              <w:r w:rsidRPr="00277DF5">
                <w:rPr>
                  <w:rStyle w:val="Hyperlink"/>
                  <w:rFonts w:ascii="Century Gothic" w:hAnsi="Century Gothic"/>
                  <w:sz w:val="20"/>
                  <w:szCs w:val="20"/>
                </w:rPr>
                <w:t>Hatton (2018)</w:t>
              </w:r>
            </w:hyperlink>
          </w:p>
          <w:p w14:paraId="1DA8A55C" w14:textId="77777777" w:rsidR="00671206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B6D090" w14:textId="51CE06A8" w:rsidR="00671206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Title: School absences and exclusions experienced by children with learning disabilities and autistic children in 2016/2017 in England</w:t>
            </w:r>
          </w:p>
          <w:p w14:paraId="67E242BB" w14:textId="6E26E8C1" w:rsidR="00671206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DFE5CA" w14:textId="231A58EC" w:rsidR="00671206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Source: DeepDyve</w:t>
            </w:r>
          </w:p>
          <w:p w14:paraId="47DEB0B8" w14:textId="69DC8533" w:rsidR="00671206" w:rsidRPr="006A158D" w:rsidRDefault="00671206" w:rsidP="00F8647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71206" w:rsidRPr="00521909" w14:paraId="2DB2DC6F" w14:textId="77777777" w:rsidTr="00671206">
        <w:trPr>
          <w:trHeight w:val="300"/>
        </w:trPr>
        <w:tc>
          <w:tcPr>
            <w:tcW w:w="14187" w:type="dxa"/>
          </w:tcPr>
          <w:p w14:paraId="38FAE546" w14:textId="3703530F" w:rsidR="00671206" w:rsidRPr="006A158D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  <w:r w:rsidRPr="006A158D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70" w:history="1">
              <w:r w:rsidRPr="006A158D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Conn (2019)</w:t>
              </w:r>
            </w:hyperlink>
          </w:p>
          <w:p w14:paraId="7DAF3445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32B1001" w14:textId="2FF5D574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Do educational practitioners invest in specialised discourses of autism? Professional knowledge landscapes of teachers and teaching assistants in mainstream schools</w:t>
            </w:r>
          </w:p>
          <w:p w14:paraId="1070BA7B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E81B1A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01062580" w14:textId="3C936B2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619F61F" w14:textId="77777777" w:rsidTr="00671206">
        <w:trPr>
          <w:trHeight w:val="300"/>
        </w:trPr>
        <w:tc>
          <w:tcPr>
            <w:tcW w:w="14187" w:type="dxa"/>
          </w:tcPr>
          <w:p w14:paraId="1EC2F8C6" w14:textId="77777777" w:rsidR="000740AD" w:rsidRPr="00521909" w:rsidRDefault="005B07BD" w:rsidP="00C21F2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B07BD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71" w:anchor="impressionId=676032e81b241&amp;i_medium=deepdyveSearch&amp;i_campaign=deepdyveAiSearch&amp;i_source=deepdyveSearch" w:history="1">
              <w:r w:rsidRPr="005B07BD">
                <w:rPr>
                  <w:rStyle w:val="Hyperlink"/>
                  <w:rFonts w:ascii="Century Gothic" w:hAnsi="Century Gothic"/>
                  <w:sz w:val="20"/>
                  <w:szCs w:val="20"/>
                </w:rPr>
                <w:t>Dennehy et al. (2024)</w:t>
              </w:r>
            </w:hyperlink>
          </w:p>
          <w:p w14:paraId="28FB95CB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4C9CA28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Inclusionary Leadership Perspectives, Experiences and Perceptions of Principals Leading Autism Classes in Irish Primary Schools</w:t>
            </w:r>
          </w:p>
          <w:p w14:paraId="03C83B09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67375AB" w14:textId="2826EB21" w:rsidR="00671206" w:rsidRPr="006A158D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</w:tc>
      </w:tr>
      <w:tr w:rsidR="00671206" w:rsidRPr="00521909" w14:paraId="081117D9" w14:textId="77777777" w:rsidTr="00671206">
        <w:trPr>
          <w:trHeight w:val="300"/>
        </w:trPr>
        <w:tc>
          <w:tcPr>
            <w:tcW w:w="14187" w:type="dxa"/>
          </w:tcPr>
          <w:p w14:paraId="3862FB09" w14:textId="77777777" w:rsidR="000740AD" w:rsidRPr="00521909" w:rsidRDefault="00772CF9" w:rsidP="00BE7F3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772CF9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72" w:anchor="impressionId=6752d51aea230&amp;i_medium=deepdyveSearch&amp;i_campaign=deepdyveAiSearch&amp;i_source=deepdyveSearch" w:history="1">
              <w:r w:rsidRPr="00772CF9">
                <w:rPr>
                  <w:rStyle w:val="Hyperlink"/>
                  <w:rFonts w:ascii="Century Gothic" w:hAnsi="Century Gothic"/>
                  <w:sz w:val="20"/>
                  <w:szCs w:val="20"/>
                </w:rPr>
                <w:t>Martin-Denham (2022)</w:t>
              </w:r>
            </w:hyperlink>
          </w:p>
          <w:p w14:paraId="13CE7657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3C51572" w14:textId="1C63AB5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Marginalisation, autism and school exclusion: caregivers’ perspectives</w:t>
            </w:r>
          </w:p>
          <w:p w14:paraId="44B5218E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F586674" w14:textId="226372E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5015D520" w14:textId="4B59CE9E" w:rsidR="00671206" w:rsidRPr="006A158D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57197136" w14:textId="77777777" w:rsidTr="00671206">
        <w:trPr>
          <w:trHeight w:val="300"/>
        </w:trPr>
        <w:tc>
          <w:tcPr>
            <w:tcW w:w="14187" w:type="dxa"/>
          </w:tcPr>
          <w:p w14:paraId="3BEEE129" w14:textId="77777777" w:rsidR="000740AD" w:rsidRPr="00521909" w:rsidRDefault="009241D8" w:rsidP="00D57C1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9241D8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73" w:anchor="impressionId=675818a52a66c&amp;i_medium=deepdyveSearch&amp;i_campaign=deepdyveAiSearch&amp;i_source=deepdyveSearch" w:history="1">
              <w:proofErr w:type="spellStart"/>
              <w:r w:rsidRPr="009241D8">
                <w:rPr>
                  <w:rStyle w:val="Hyperlink"/>
                  <w:rFonts w:ascii="Century Gothic" w:hAnsi="Century Gothic"/>
                  <w:sz w:val="20"/>
                  <w:szCs w:val="20"/>
                </w:rPr>
                <w:t>Derguy</w:t>
              </w:r>
              <w:proofErr w:type="spellEnd"/>
              <w:r w:rsidRPr="009241D8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et al. (2021)</w:t>
              </w:r>
            </w:hyperlink>
          </w:p>
          <w:p w14:paraId="22E3AC48" w14:textId="1354FAAF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</w:p>
          <w:p w14:paraId="3E21CBB7" w14:textId="1F9FC31B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A45F54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another step towards school inclusion: Development and validation of the Children’s Attitudes Toward Autism Questionnaire</w:t>
            </w:r>
          </w:p>
          <w:p w14:paraId="7A5C826C" w14:textId="4A04707B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75BF348" w14:textId="5431F61A" w:rsidR="00671206" w:rsidRPr="00A45F54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57ED316F" w14:textId="2D0024FB" w:rsidR="00671206" w:rsidRPr="006A158D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7D627E0C" w14:textId="77777777" w:rsidTr="00671206">
        <w:trPr>
          <w:trHeight w:val="300"/>
        </w:trPr>
        <w:tc>
          <w:tcPr>
            <w:tcW w:w="14187" w:type="dxa"/>
          </w:tcPr>
          <w:p w14:paraId="55AF3850" w14:textId="77777777" w:rsidR="000740AD" w:rsidRPr="00521909" w:rsidRDefault="00B663C7" w:rsidP="00D11B33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663C7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74" w:anchor="impressionId=6762f1e27d1c2&amp;i_medium=deepdyveSearch&amp;i_campaign=deepdyveAiSearch&amp;i_source=deepdyveSearch" w:history="1">
              <w:r w:rsidRPr="00B663C7">
                <w:rPr>
                  <w:rStyle w:val="Hyperlink"/>
                  <w:rFonts w:ascii="Century Gothic" w:hAnsi="Century Gothic"/>
                  <w:sz w:val="20"/>
                  <w:szCs w:val="20"/>
                </w:rPr>
                <w:t>Fayette and Bond (2018.a)</w:t>
              </w:r>
            </w:hyperlink>
          </w:p>
          <w:p w14:paraId="6CDFFA9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2FB20DB" w14:textId="37E06CB2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>Title: A qualitative study of specialist schools’ processes of eliciting the views of young people with autism spectrum disorders in planning their transition to adulthood</w:t>
            </w:r>
          </w:p>
          <w:p w14:paraId="5F5DFC88" w14:textId="33ADE8F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1CF135D" w14:textId="7664739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5952A541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BBA671A" w14:textId="77281FA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50DA569F" w14:textId="77777777" w:rsidTr="00671206">
        <w:trPr>
          <w:trHeight w:val="300"/>
        </w:trPr>
        <w:tc>
          <w:tcPr>
            <w:tcW w:w="14187" w:type="dxa"/>
          </w:tcPr>
          <w:p w14:paraId="1FB1D752" w14:textId="77777777" w:rsidR="000740AD" w:rsidRPr="00521909" w:rsidRDefault="00544799" w:rsidP="0011758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44799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75" w:anchor="impressionId=676545f1214e0&amp;i_medium=docview&amp;i_campaign=clickable_references&amp;i_source=clickable_references" w:history="1">
              <w:r w:rsidRPr="00544799">
                <w:rPr>
                  <w:rStyle w:val="Hyperlink"/>
                  <w:rFonts w:ascii="Century Gothic" w:hAnsi="Century Gothic"/>
                  <w:sz w:val="20"/>
                  <w:szCs w:val="20"/>
                </w:rPr>
                <w:t>Fayette &amp; Bond (2018. b)</w:t>
              </w:r>
            </w:hyperlink>
          </w:p>
          <w:p w14:paraId="12A8848C" w14:textId="6C36701D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</w:p>
          <w:p w14:paraId="3BF60840" w14:textId="73D5BE45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 systematic literature review of qualitative research methods for eliciting the views of young people with ASD about their educational experiences</w:t>
            </w:r>
          </w:p>
          <w:p w14:paraId="6B26B6B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F77F062" w14:textId="14DB75C2" w:rsidR="00671206" w:rsidRPr="00746071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DeepDyve </w:t>
            </w:r>
          </w:p>
          <w:p w14:paraId="540C4DC5" w14:textId="6BA70E88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44F9EB8" w14:textId="77777777" w:rsidTr="00671206">
        <w:trPr>
          <w:trHeight w:val="300"/>
        </w:trPr>
        <w:tc>
          <w:tcPr>
            <w:tcW w:w="14187" w:type="dxa"/>
          </w:tcPr>
          <w:p w14:paraId="680F5FFE" w14:textId="77777777" w:rsidR="000740AD" w:rsidRPr="00521909" w:rsidRDefault="005257ED" w:rsidP="00006C8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257ED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76" w:history="1">
              <w:r w:rsidRPr="005257ED">
                <w:rPr>
                  <w:rStyle w:val="Hyperlink"/>
                  <w:rFonts w:ascii="Century Gothic" w:hAnsi="Century Gothic"/>
                  <w:sz w:val="20"/>
                  <w:szCs w:val="20"/>
                </w:rPr>
                <w:t>Danker et al. (2019)</w:t>
              </w:r>
            </w:hyperlink>
          </w:p>
          <w:p w14:paraId="3881BDAB" w14:textId="64561698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</w:p>
          <w:p w14:paraId="55ADBE60" w14:textId="7A96B0C2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7519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“They don’t have a good life if we keep thinking that they’re doing it on purpose!” Teachers’ Perspectives on the Well-Being of Students with Autism”</w:t>
            </w:r>
          </w:p>
          <w:p w14:paraId="0207EC81" w14:textId="0508C53E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C838DBA" w14:textId="09092FBA" w:rsidR="00671206" w:rsidRPr="00751951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16054E05" w14:textId="740178D4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7EF10346" w14:textId="77777777" w:rsidTr="00671206">
        <w:trPr>
          <w:trHeight w:val="300"/>
        </w:trPr>
        <w:tc>
          <w:tcPr>
            <w:tcW w:w="14187" w:type="dxa"/>
          </w:tcPr>
          <w:p w14:paraId="719F709A" w14:textId="77777777" w:rsidR="000740AD" w:rsidRPr="00521909" w:rsidRDefault="00AD46C8" w:rsidP="006F65B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AD46C8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77" w:anchor="impressionId=676545f1214e0&amp;i_medium=docview&amp;i_campaign=clickable_references&amp;i_source=clickable_references" w:history="1">
              <w:proofErr w:type="spellStart"/>
              <w:r w:rsidRPr="00AD46C8">
                <w:rPr>
                  <w:rStyle w:val="Hyperlink"/>
                  <w:rFonts w:ascii="Century Gothic" w:hAnsi="Century Gothic"/>
                  <w:sz w:val="20"/>
                  <w:szCs w:val="20"/>
                </w:rPr>
                <w:t>Palikara</w:t>
              </w:r>
              <w:proofErr w:type="spellEnd"/>
              <w:r w:rsidRPr="00AD46C8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et al. (2018)</w:t>
              </w:r>
            </w:hyperlink>
          </w:p>
          <w:p w14:paraId="3205F8F4" w14:textId="2A2C83D4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u w:val="single"/>
              </w:rPr>
            </w:pPr>
          </w:p>
          <w:p w14:paraId="08CA3808" w14:textId="7DDE090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751951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Capturing the Voices of Children in the Education Health and Care Plans: Are We There Yet?</w:t>
            </w:r>
          </w:p>
          <w:p w14:paraId="4A0DC057" w14:textId="0C989F4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6222554" w14:textId="4D744DAE" w:rsidR="00671206" w:rsidRPr="00751951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DeepDyve </w:t>
            </w:r>
          </w:p>
          <w:p w14:paraId="18E6489A" w14:textId="59A7E79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14:paraId="1B5E5178" w14:textId="77777777" w:rsidTr="00671206">
        <w:trPr>
          <w:trHeight w:val="300"/>
        </w:trPr>
        <w:tc>
          <w:tcPr>
            <w:tcW w:w="14187" w:type="dxa"/>
          </w:tcPr>
          <w:p w14:paraId="21FAE03B" w14:textId="77777777" w:rsidR="000740AD" w:rsidRPr="00521909" w:rsidRDefault="00217E61" w:rsidP="001C567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217E61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78" w:anchor="impressionId=67602fabae31f&amp;i_medium=deepdyveSearch&amp;i_campaign=deepdyveAiSearch&amp;i_source=deepdyveSearch" w:history="1">
              <w:r w:rsidRPr="00217E61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Olsson &amp; </w:t>
              </w:r>
              <w:proofErr w:type="spellStart"/>
              <w:r w:rsidRPr="00217E61">
                <w:rPr>
                  <w:rStyle w:val="Hyperlink"/>
                  <w:rFonts w:ascii="Century Gothic" w:hAnsi="Century Gothic"/>
                  <w:sz w:val="20"/>
                  <w:szCs w:val="20"/>
                </w:rPr>
                <w:t>Nilholm</w:t>
              </w:r>
              <w:proofErr w:type="spellEnd"/>
              <w:r w:rsidRPr="00217E61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(2023)</w:t>
              </w:r>
            </w:hyperlink>
          </w:p>
          <w:p w14:paraId="5EA60E4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37E7091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Inclusion of pupils with autism – a research overview</w:t>
            </w:r>
          </w:p>
          <w:p w14:paraId="44B13C0C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E597C3D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2A000EDF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C799CF6" w14:textId="77777777" w:rsidTr="00671206">
        <w:trPr>
          <w:trHeight w:val="300"/>
        </w:trPr>
        <w:tc>
          <w:tcPr>
            <w:tcW w:w="14187" w:type="dxa"/>
          </w:tcPr>
          <w:p w14:paraId="3DA45D4E" w14:textId="77777777" w:rsidR="000740AD" w:rsidRPr="00521909" w:rsidRDefault="001D3632" w:rsidP="00CF299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1D3632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79" w:history="1">
              <w:r w:rsidRPr="001D3632">
                <w:rPr>
                  <w:rStyle w:val="Hyperlink"/>
                  <w:rFonts w:ascii="Century Gothic" w:hAnsi="Century Gothic"/>
                  <w:sz w:val="20"/>
                  <w:szCs w:val="20"/>
                </w:rPr>
                <w:t>Howell et al. (2022)</w:t>
              </w:r>
            </w:hyperlink>
          </w:p>
          <w:p w14:paraId="76596782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0A2BD0D" w14:textId="54760C3D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‘There isn’t a checklist in the world that’s got that on it’: Special needs teachers’ opinions on the assessment and teaching priorities of pupils on the autism spectrum</w:t>
            </w:r>
          </w:p>
          <w:p w14:paraId="664892F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0EBFCCF" w14:textId="7AB6B1A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>Source: DeepDyve</w:t>
            </w:r>
          </w:p>
          <w:p w14:paraId="5174DBB9" w14:textId="6838AA5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656021FB" w14:textId="77777777" w:rsidTr="00671206">
        <w:trPr>
          <w:trHeight w:val="300"/>
        </w:trPr>
        <w:tc>
          <w:tcPr>
            <w:tcW w:w="14187" w:type="dxa"/>
          </w:tcPr>
          <w:p w14:paraId="1BCB158A" w14:textId="77777777" w:rsidR="000740AD" w:rsidRPr="00521909" w:rsidRDefault="005D036C" w:rsidP="00BD6CA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D036C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80" w:history="1">
              <w:proofErr w:type="spellStart"/>
              <w:r w:rsidRPr="005D036C">
                <w:rPr>
                  <w:rStyle w:val="Hyperlink"/>
                  <w:rFonts w:ascii="Century Gothic" w:hAnsi="Century Gothic"/>
                  <w:sz w:val="20"/>
                  <w:szCs w:val="20"/>
                </w:rPr>
                <w:t>Ohlbock</w:t>
              </w:r>
              <w:proofErr w:type="spellEnd"/>
              <w:r w:rsidRPr="005D036C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et al. (2023)</w:t>
              </w:r>
            </w:hyperlink>
          </w:p>
          <w:p w14:paraId="6347FA81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27D634C" w14:textId="09DE2C45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Evaluating the effectiveness of key components of Zones of Regulation curriculum training on teachers’ self-efficacy at managing self-regulation needs in autistic pupils</w:t>
            </w:r>
          </w:p>
          <w:p w14:paraId="69039C5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90A8C95" w14:textId="49973D0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7E1792B6" w14:textId="6A22548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378630E9" w14:textId="77777777" w:rsidTr="00671206">
        <w:trPr>
          <w:trHeight w:val="300"/>
        </w:trPr>
        <w:tc>
          <w:tcPr>
            <w:tcW w:w="14187" w:type="dxa"/>
          </w:tcPr>
          <w:p w14:paraId="6E885C27" w14:textId="77777777" w:rsidR="000740AD" w:rsidRPr="00521909" w:rsidRDefault="000F0136" w:rsidP="00A402C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F0136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81" w:anchor="impressionId=675816e6198da&amp;i_medium=deepdyveSearch&amp;i_campaign=deepdyveAiSearch&amp;i_source=deepdyveSearch" w:history="1">
              <w:r w:rsidRPr="000F0136">
                <w:rPr>
                  <w:rStyle w:val="Hyperlink"/>
                  <w:rFonts w:ascii="Century Gothic" w:hAnsi="Century Gothic"/>
                  <w:sz w:val="20"/>
                  <w:szCs w:val="20"/>
                </w:rPr>
                <w:t>Stevenson et al. (2016)</w:t>
              </w:r>
            </w:hyperlink>
          </w:p>
          <w:p w14:paraId="24A0B79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95A01CC" w14:textId="0880559C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“Let’s Talk Autism” – a school-based project for students to explore and share their experiences of being autistic</w:t>
            </w:r>
          </w:p>
          <w:p w14:paraId="03D6B440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CBDB6F7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DeepDyve</w:t>
            </w:r>
          </w:p>
          <w:p w14:paraId="796F5034" w14:textId="41AB1E7F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839EBBC" w14:textId="77777777" w:rsidTr="00671206">
        <w:trPr>
          <w:trHeight w:val="300"/>
        </w:trPr>
        <w:tc>
          <w:tcPr>
            <w:tcW w:w="14187" w:type="dxa"/>
          </w:tcPr>
          <w:p w14:paraId="2896C62C" w14:textId="77777777" w:rsidR="000740AD" w:rsidRPr="00521909" w:rsidRDefault="0080309E" w:rsidP="00C7522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80309E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82" w:history="1">
              <w:r w:rsidRPr="0080309E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Tso &amp; </w:t>
              </w:r>
              <w:proofErr w:type="spellStart"/>
              <w:r w:rsidRPr="0080309E">
                <w:rPr>
                  <w:rStyle w:val="Hyperlink"/>
                  <w:rFonts w:ascii="Century Gothic" w:hAnsi="Century Gothic"/>
                  <w:sz w:val="20"/>
                  <w:szCs w:val="20"/>
                </w:rPr>
                <w:t>Strnadova</w:t>
              </w:r>
              <w:proofErr w:type="spellEnd"/>
              <w:r w:rsidRPr="0080309E">
                <w:rPr>
                  <w:rStyle w:val="Hyperlink"/>
                  <w:rFonts w:ascii="Century Gothic" w:hAnsi="Century Gothic"/>
                  <w:sz w:val="20"/>
                  <w:szCs w:val="20"/>
                </w:rPr>
                <w:t>, 2016</w:t>
              </w:r>
            </w:hyperlink>
          </w:p>
          <w:p w14:paraId="4210347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4432E08" w14:textId="7403B05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Students with autism transitioning from primary to secondary schools: parents’ perspectives and experiences</w:t>
            </w:r>
          </w:p>
          <w:p w14:paraId="52DEAED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9308CC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T and F online</w:t>
            </w:r>
          </w:p>
          <w:p w14:paraId="4190C19D" w14:textId="7970030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42D16B8C" w14:textId="77777777" w:rsidTr="00671206">
        <w:trPr>
          <w:trHeight w:val="300"/>
        </w:trPr>
        <w:tc>
          <w:tcPr>
            <w:tcW w:w="14187" w:type="dxa"/>
          </w:tcPr>
          <w:p w14:paraId="517E1CD6" w14:textId="77777777" w:rsidR="000740AD" w:rsidRPr="00521909" w:rsidRDefault="00675A52" w:rsidP="008D3BE8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675A52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83" w:history="1">
              <w:r w:rsidRPr="00675A52">
                <w:rPr>
                  <w:rStyle w:val="Hyperlink"/>
                  <w:rFonts w:ascii="Century Gothic" w:hAnsi="Century Gothic"/>
                  <w:sz w:val="20"/>
                  <w:szCs w:val="20"/>
                </w:rPr>
                <w:t>Nordin et al. (2024)</w:t>
              </w:r>
            </w:hyperlink>
          </w:p>
          <w:p w14:paraId="2922983A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51D90E4" w14:textId="14AADDFB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School absenteeism in autistic children and adolescents: A scoping review</w:t>
            </w:r>
          </w:p>
          <w:p w14:paraId="6E3C0B9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AC2A143" w14:textId="77A733A0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Sage Journals</w:t>
            </w:r>
          </w:p>
          <w:p w14:paraId="0C9DEA04" w14:textId="15D5163B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1D127729" w14:textId="77777777" w:rsidTr="00671206">
        <w:trPr>
          <w:trHeight w:val="300"/>
        </w:trPr>
        <w:tc>
          <w:tcPr>
            <w:tcW w:w="14187" w:type="dxa"/>
          </w:tcPr>
          <w:p w14:paraId="28A4EBA1" w14:textId="77777777" w:rsidR="000740AD" w:rsidRPr="00521909" w:rsidRDefault="00A2403E" w:rsidP="00AD6568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A2403E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84" w:history="1">
              <w:proofErr w:type="spellStart"/>
              <w:r w:rsidRPr="00A2403E">
                <w:rPr>
                  <w:rStyle w:val="Hyperlink"/>
                  <w:rFonts w:ascii="Century Gothic" w:hAnsi="Century Gothic"/>
                  <w:sz w:val="20"/>
                  <w:szCs w:val="20"/>
                </w:rPr>
                <w:t>Totsika</w:t>
              </w:r>
              <w:proofErr w:type="spellEnd"/>
              <w:r w:rsidRPr="00A2403E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et al. (2020)</w:t>
              </w:r>
            </w:hyperlink>
          </w:p>
          <w:p w14:paraId="2DA62401" w14:textId="36C1209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83A56BB" w14:textId="09BCED4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Types and correlates of school non-attendance in students with autism spectrum disorders</w:t>
            </w:r>
          </w:p>
          <w:p w14:paraId="2FE7712B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3DDF312" w14:textId="24648C5E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Warwick.ac.uk</w:t>
            </w:r>
          </w:p>
        </w:tc>
      </w:tr>
      <w:tr w:rsidR="00671206" w:rsidRPr="00521909" w14:paraId="0D3D7B72" w14:textId="77777777" w:rsidTr="00671206">
        <w:trPr>
          <w:trHeight w:val="300"/>
        </w:trPr>
        <w:tc>
          <w:tcPr>
            <w:tcW w:w="14187" w:type="dxa"/>
          </w:tcPr>
          <w:p w14:paraId="0BE23A53" w14:textId="77777777" w:rsidR="000740AD" w:rsidRPr="00521909" w:rsidRDefault="00E336AA" w:rsidP="00D9393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E336AA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85" w:history="1">
              <w:r w:rsidRPr="00E336AA">
                <w:rPr>
                  <w:rStyle w:val="Hyperlink"/>
                  <w:rFonts w:ascii="Century Gothic" w:hAnsi="Century Gothic"/>
                  <w:sz w:val="20"/>
                  <w:szCs w:val="20"/>
                </w:rPr>
                <w:t>Baldwin &amp; Costley (2015)</w:t>
              </w:r>
            </w:hyperlink>
          </w:p>
          <w:p w14:paraId="410342C6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CF53F68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</w:t>
            </w:r>
          </w:p>
          <w:p w14:paraId="32A4A992" w14:textId="4C3E41BE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</w:t>
            </w:r>
          </w:p>
        </w:tc>
      </w:tr>
      <w:tr w:rsidR="00671206" w:rsidRPr="00521909" w14:paraId="42D5003E" w14:textId="77777777" w:rsidTr="00671206">
        <w:trPr>
          <w:trHeight w:val="300"/>
        </w:trPr>
        <w:tc>
          <w:tcPr>
            <w:tcW w:w="14187" w:type="dxa"/>
          </w:tcPr>
          <w:p w14:paraId="3F078171" w14:textId="77777777" w:rsidR="000740AD" w:rsidRPr="00521909" w:rsidRDefault="003E0AE3" w:rsidP="00E403CF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E0AE3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86" w:history="1">
              <w:r w:rsidRPr="003E0AE3">
                <w:rPr>
                  <w:rStyle w:val="Hyperlink"/>
                  <w:rFonts w:ascii="Century Gothic" w:hAnsi="Century Gothic"/>
                  <w:sz w:val="20"/>
                  <w:szCs w:val="20"/>
                </w:rPr>
                <w:t>Ravet (2017)</w:t>
              </w:r>
            </w:hyperlink>
          </w:p>
          <w:p w14:paraId="0BB976BC" w14:textId="5AE6C890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E293146" w14:textId="4DDB24B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“But how do I teach them?” Autism and Initial Teacher Training (ITE)</w:t>
            </w:r>
          </w:p>
          <w:p w14:paraId="6B1BD3D2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B77E4E3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T and F online</w:t>
            </w:r>
          </w:p>
          <w:p w14:paraId="75A1939F" w14:textId="08E244D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0B9FC4E" w14:textId="77777777" w:rsidTr="00671206">
        <w:trPr>
          <w:trHeight w:val="300"/>
        </w:trPr>
        <w:tc>
          <w:tcPr>
            <w:tcW w:w="14187" w:type="dxa"/>
          </w:tcPr>
          <w:p w14:paraId="56A7DCBD" w14:textId="77777777" w:rsidR="000740AD" w:rsidRPr="00521909" w:rsidRDefault="00D119A6" w:rsidP="00E96D7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D119A6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Author: </w:t>
            </w:r>
            <w:hyperlink r:id="rId87" w:history="1">
              <w:r w:rsidRPr="00D119A6">
                <w:rPr>
                  <w:rStyle w:val="Hyperlink"/>
                  <w:rFonts w:ascii="Century Gothic" w:hAnsi="Century Gothic"/>
                  <w:sz w:val="20"/>
                  <w:szCs w:val="20"/>
                </w:rPr>
                <w:t>Cremin et al. (2017)</w:t>
              </w:r>
            </w:hyperlink>
          </w:p>
          <w:p w14:paraId="21DFF14F" w14:textId="212317B9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0263D56" w14:textId="2A372DAC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7C02FDE9" w14:textId="77777777" w:rsidTr="00671206">
        <w:trPr>
          <w:trHeight w:val="300"/>
        </w:trPr>
        <w:tc>
          <w:tcPr>
            <w:tcW w:w="14187" w:type="dxa"/>
          </w:tcPr>
          <w:p w14:paraId="77C1043F" w14:textId="77777777" w:rsidR="000740AD" w:rsidRPr="00521909" w:rsidRDefault="00EF7114" w:rsidP="00EC4A1E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EF7114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88" w:history="1">
              <w:r w:rsidRPr="00EF7114">
                <w:rPr>
                  <w:rStyle w:val="Hyperlink"/>
                  <w:rFonts w:ascii="Century Gothic" w:hAnsi="Century Gothic"/>
                  <w:sz w:val="20"/>
                  <w:szCs w:val="20"/>
                </w:rPr>
                <w:t>Hebron (2017)</w:t>
              </w:r>
            </w:hyperlink>
          </w:p>
          <w:p w14:paraId="3AF40C6B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2396846" w14:textId="70416E32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School Connectedness and the Primary to Secondary School Transition for Young People with Autism Spectrum Conditions</w:t>
            </w:r>
          </w:p>
          <w:p w14:paraId="3E48BA6D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3A05AF4" w14:textId="7DE0FE0B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whiterose.ac.uk</w:t>
            </w:r>
          </w:p>
        </w:tc>
      </w:tr>
      <w:tr w:rsidR="00671206" w:rsidRPr="00521909" w14:paraId="25D544CE" w14:textId="77777777" w:rsidTr="00671206">
        <w:trPr>
          <w:trHeight w:val="300"/>
        </w:trPr>
        <w:tc>
          <w:tcPr>
            <w:tcW w:w="14187" w:type="dxa"/>
          </w:tcPr>
          <w:p w14:paraId="55563ABA" w14:textId="77777777" w:rsidR="000740AD" w:rsidRPr="00521909" w:rsidRDefault="003F1B09" w:rsidP="00942DBC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F1B09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89" w:anchor="impressionId=67603702654d3&amp;i_medium=deepdyveSearch&amp;i_campaign=deepdyveAiSearch&amp;i_source=deepdyveSearch" w:history="1">
              <w:r w:rsidRPr="003F1B09">
                <w:rPr>
                  <w:rStyle w:val="Hyperlink"/>
                  <w:rFonts w:ascii="Century Gothic" w:hAnsi="Century Gothic"/>
                  <w:sz w:val="20"/>
                  <w:szCs w:val="20"/>
                </w:rPr>
                <w:t>White et al. (2019)</w:t>
              </w:r>
            </w:hyperlink>
          </w:p>
          <w:p w14:paraId="09F88965" w14:textId="1EBBA210" w:rsidR="00671206" w:rsidRDefault="00671206" w:rsidP="00F86471">
            <w:pPr>
              <w:rPr>
                <w:rFonts w:ascii="Century Gothic" w:hAnsi="Century Gothic" w:cs="Calibri"/>
                <w:color w:val="0563C1"/>
                <w:sz w:val="20"/>
                <w:szCs w:val="20"/>
                <w:u w:val="single"/>
              </w:rPr>
            </w:pPr>
          </w:p>
          <w:p w14:paraId="1F450666" w14:textId="78C372E5" w:rsidR="00671206" w:rsidRDefault="00671206" w:rsidP="00F86471">
            <w:pPr>
              <w:rPr>
                <w:rFonts w:ascii="Century Gothic" w:hAnsi="Century Gothic" w:cs="Calibri"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uto"/>
                <w:sz w:val="20"/>
                <w:szCs w:val="20"/>
              </w:rPr>
              <w:t>Title: Is disclosing an autism spectrum disorder in school associated with reduced stigmatization?</w:t>
            </w:r>
          </w:p>
          <w:p w14:paraId="21A47243" w14:textId="3CC03B13" w:rsidR="00671206" w:rsidRDefault="00671206" w:rsidP="00F86471">
            <w:pPr>
              <w:rPr>
                <w:rFonts w:ascii="Century Gothic" w:hAnsi="Century Gothic" w:cs="Calibri"/>
                <w:color w:val="auto"/>
                <w:sz w:val="20"/>
                <w:szCs w:val="20"/>
              </w:rPr>
            </w:pPr>
          </w:p>
          <w:p w14:paraId="35A70D5D" w14:textId="6CB2E971" w:rsidR="00671206" w:rsidRPr="00FD7A31" w:rsidRDefault="00671206" w:rsidP="00F86471">
            <w:pPr>
              <w:rPr>
                <w:rFonts w:ascii="Century Gothic" w:hAnsi="Century Gothic" w:cs="Calibri"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uto"/>
                <w:sz w:val="20"/>
                <w:szCs w:val="20"/>
              </w:rPr>
              <w:t>Source: DeepDyve</w:t>
            </w:r>
          </w:p>
          <w:p w14:paraId="43812DB3" w14:textId="2E65673A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2443F264" w14:textId="77777777" w:rsidTr="00671206">
        <w:trPr>
          <w:trHeight w:val="300"/>
        </w:trPr>
        <w:tc>
          <w:tcPr>
            <w:tcW w:w="14187" w:type="dxa"/>
          </w:tcPr>
          <w:p w14:paraId="3B47A66B" w14:textId="77777777" w:rsidR="000740AD" w:rsidRPr="00521909" w:rsidRDefault="00511F7F" w:rsidP="00AA592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511F7F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90" w:history="1">
              <w:r w:rsidRPr="00511F7F">
                <w:rPr>
                  <w:rStyle w:val="Hyperlink"/>
                  <w:rFonts w:ascii="Century Gothic" w:hAnsi="Century Gothic"/>
                  <w:sz w:val="20"/>
                  <w:szCs w:val="20"/>
                </w:rPr>
                <w:t>Neal &amp; Frederickson (2016)</w:t>
              </w:r>
            </w:hyperlink>
          </w:p>
          <w:p w14:paraId="451CC3D5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78D035D" w14:textId="74EA67D1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ASD transition to mainstream secondary: a positive experience?</w:t>
            </w:r>
          </w:p>
          <w:p w14:paraId="06280ED5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F6527FB" w14:textId="7D218E53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ResearchGate</w:t>
            </w:r>
          </w:p>
          <w:p w14:paraId="3CB32540" w14:textId="48B914F0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671206" w:rsidRPr="00521909" w14:paraId="6229FB8D" w14:textId="77777777" w:rsidTr="00671206">
        <w:trPr>
          <w:trHeight w:val="300"/>
        </w:trPr>
        <w:tc>
          <w:tcPr>
            <w:tcW w:w="14187" w:type="dxa"/>
          </w:tcPr>
          <w:p w14:paraId="5578E6B7" w14:textId="3583A331" w:rsidR="000740AD" w:rsidRPr="00521909" w:rsidRDefault="0080728E" w:rsidP="00971525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80728E">
              <w:rPr>
                <w:rFonts w:ascii="Century Gothic" w:hAnsi="Century Gothic"/>
                <w:sz w:val="20"/>
                <w:szCs w:val="20"/>
              </w:rPr>
              <w:t xml:space="preserve">Author: </w:t>
            </w:r>
            <w:hyperlink r:id="rId91" w:history="1">
              <w:r w:rsidRPr="0080728E">
                <w:rPr>
                  <w:rStyle w:val="Hyperlink"/>
                  <w:rFonts w:ascii="Century Gothic" w:hAnsi="Century Gothic"/>
                  <w:sz w:val="20"/>
                  <w:szCs w:val="20"/>
                </w:rPr>
                <w:t>Howe &amp; Stagg (2016)</w:t>
              </w:r>
            </w:hyperlink>
          </w:p>
          <w:p w14:paraId="7FD638F4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461AA90" w14:textId="4D090AE4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How sensory experiences affect adolescents with an autistic spectrum condition within the classroom</w:t>
            </w:r>
          </w:p>
          <w:p w14:paraId="1002C8EB" w14:textId="77777777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AF8C495" w14:textId="7C4A9AA8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Springer Link</w:t>
            </w:r>
          </w:p>
          <w:p w14:paraId="132D9FE4" w14:textId="01C91A0B" w:rsidR="00671206" w:rsidRDefault="00671206" w:rsidP="00F86471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</w:tbl>
    <w:p w14:paraId="637805D2" w14:textId="1258EAEE" w:rsidR="000740AD" w:rsidRPr="00521909" w:rsidRDefault="000740AD" w:rsidP="00CD49F7">
      <w:pPr>
        <w:rPr>
          <w:rFonts w:ascii="Century Gothic" w:eastAsia="Century Gothic" w:hAnsi="Century Gothic" w:cs="Century Gothic"/>
          <w:sz w:val="20"/>
          <w:szCs w:val="20"/>
        </w:rPr>
      </w:pPr>
    </w:p>
    <w:sectPr w:rsidR="000740AD" w:rsidRPr="00521909" w:rsidSect="009E476D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F541" w14:textId="77777777" w:rsidR="00DD6446" w:rsidRDefault="00DD6446">
      <w:pPr>
        <w:spacing w:line="240" w:lineRule="auto"/>
      </w:pPr>
      <w:r>
        <w:separator/>
      </w:r>
    </w:p>
  </w:endnote>
  <w:endnote w:type="continuationSeparator" w:id="0">
    <w:p w14:paraId="0250E6FE" w14:textId="77777777" w:rsidR="00DD6446" w:rsidRDefault="00DD64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670B8" w14:textId="77777777" w:rsidR="00DD6446" w:rsidRDefault="00DD6446">
      <w:pPr>
        <w:spacing w:line="240" w:lineRule="auto"/>
      </w:pPr>
      <w:r>
        <w:separator/>
      </w:r>
    </w:p>
  </w:footnote>
  <w:footnote w:type="continuationSeparator" w:id="0">
    <w:p w14:paraId="0D7BD5D4" w14:textId="77777777" w:rsidR="00DD6446" w:rsidRDefault="00DD64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C5089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66F1F"/>
    <w:multiLevelType w:val="hybridMultilevel"/>
    <w:tmpl w:val="9E5E018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" w15:restartNumberingAfterBreak="0">
    <w:nsid w:val="006C596A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886BE7"/>
    <w:multiLevelType w:val="hybridMultilevel"/>
    <w:tmpl w:val="84809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273AD"/>
    <w:multiLevelType w:val="hybridMultilevel"/>
    <w:tmpl w:val="F6A6D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50818"/>
    <w:multiLevelType w:val="hybridMultilevel"/>
    <w:tmpl w:val="6C628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0F11EA"/>
    <w:multiLevelType w:val="hybridMultilevel"/>
    <w:tmpl w:val="EEC4535E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7" w15:restartNumberingAfterBreak="0">
    <w:nsid w:val="0310360D"/>
    <w:multiLevelType w:val="hybridMultilevel"/>
    <w:tmpl w:val="A716767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8" w15:restartNumberingAfterBreak="0">
    <w:nsid w:val="037A1003"/>
    <w:multiLevelType w:val="hybridMultilevel"/>
    <w:tmpl w:val="10422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3408F"/>
    <w:multiLevelType w:val="hybridMultilevel"/>
    <w:tmpl w:val="CEFC0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205C8F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985950"/>
    <w:multiLevelType w:val="hybridMultilevel"/>
    <w:tmpl w:val="39921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3D6D"/>
    <w:multiLevelType w:val="hybridMultilevel"/>
    <w:tmpl w:val="8B664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2B49A7"/>
    <w:multiLevelType w:val="hybridMultilevel"/>
    <w:tmpl w:val="A44C9E3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4" w15:restartNumberingAfterBreak="0">
    <w:nsid w:val="06C85A6D"/>
    <w:multiLevelType w:val="hybridMultilevel"/>
    <w:tmpl w:val="BD7842B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5" w15:restartNumberingAfterBreak="0">
    <w:nsid w:val="06F232DD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1862C1"/>
    <w:multiLevelType w:val="hybridMultilevel"/>
    <w:tmpl w:val="888242C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7" w15:restartNumberingAfterBreak="0">
    <w:nsid w:val="07282975"/>
    <w:multiLevelType w:val="hybridMultilevel"/>
    <w:tmpl w:val="5B321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75563E"/>
    <w:multiLevelType w:val="hybridMultilevel"/>
    <w:tmpl w:val="B9E63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7B273F"/>
    <w:multiLevelType w:val="hybridMultilevel"/>
    <w:tmpl w:val="CDD0547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" w15:restartNumberingAfterBreak="0">
    <w:nsid w:val="077E2674"/>
    <w:multiLevelType w:val="hybridMultilevel"/>
    <w:tmpl w:val="D7429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BC5F62"/>
    <w:multiLevelType w:val="hybridMultilevel"/>
    <w:tmpl w:val="CF709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E45686"/>
    <w:multiLevelType w:val="hybridMultilevel"/>
    <w:tmpl w:val="10028BC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08310006"/>
    <w:multiLevelType w:val="hybridMultilevel"/>
    <w:tmpl w:val="483A29C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08777439"/>
    <w:multiLevelType w:val="hybridMultilevel"/>
    <w:tmpl w:val="248C6F9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5" w15:restartNumberingAfterBreak="0">
    <w:nsid w:val="08794450"/>
    <w:multiLevelType w:val="hybridMultilevel"/>
    <w:tmpl w:val="CBE6EC4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6" w15:restartNumberingAfterBreak="0">
    <w:nsid w:val="087C3E92"/>
    <w:multiLevelType w:val="hybridMultilevel"/>
    <w:tmpl w:val="5B1A6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97800C8"/>
    <w:multiLevelType w:val="hybridMultilevel"/>
    <w:tmpl w:val="5BFC3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A4C3B72"/>
    <w:multiLevelType w:val="hybridMultilevel"/>
    <w:tmpl w:val="9E0CE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AA32DF6"/>
    <w:multiLevelType w:val="hybridMultilevel"/>
    <w:tmpl w:val="DE6C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B074915"/>
    <w:multiLevelType w:val="hybridMultilevel"/>
    <w:tmpl w:val="0212A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B15687D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B167BCE"/>
    <w:multiLevelType w:val="hybridMultilevel"/>
    <w:tmpl w:val="DDBE4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BBF4177"/>
    <w:multiLevelType w:val="hybridMultilevel"/>
    <w:tmpl w:val="446436B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4" w15:restartNumberingAfterBreak="0">
    <w:nsid w:val="0C28119E"/>
    <w:multiLevelType w:val="hybridMultilevel"/>
    <w:tmpl w:val="38E2B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C7E7849"/>
    <w:multiLevelType w:val="hybridMultilevel"/>
    <w:tmpl w:val="AFA27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C7F1A6D"/>
    <w:multiLevelType w:val="hybridMultilevel"/>
    <w:tmpl w:val="740A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CCB6898"/>
    <w:multiLevelType w:val="hybridMultilevel"/>
    <w:tmpl w:val="D97E42C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8" w15:restartNumberingAfterBreak="0">
    <w:nsid w:val="0CEA0C22"/>
    <w:multiLevelType w:val="hybridMultilevel"/>
    <w:tmpl w:val="45AEB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CEB46E0"/>
    <w:multiLevelType w:val="hybridMultilevel"/>
    <w:tmpl w:val="6C580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CFE23DC"/>
    <w:multiLevelType w:val="hybridMultilevel"/>
    <w:tmpl w:val="E1DC7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F3C13B6"/>
    <w:multiLevelType w:val="hybridMultilevel"/>
    <w:tmpl w:val="BA804EA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2" w15:restartNumberingAfterBreak="0">
    <w:nsid w:val="0F9859FE"/>
    <w:multiLevelType w:val="hybridMultilevel"/>
    <w:tmpl w:val="3BC45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FE15BD1"/>
    <w:multiLevelType w:val="hybridMultilevel"/>
    <w:tmpl w:val="42784C3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4" w15:restartNumberingAfterBreak="0">
    <w:nsid w:val="10554CE9"/>
    <w:multiLevelType w:val="hybridMultilevel"/>
    <w:tmpl w:val="9236A1E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5" w15:restartNumberingAfterBreak="0">
    <w:nsid w:val="105F320F"/>
    <w:multiLevelType w:val="hybridMultilevel"/>
    <w:tmpl w:val="4484F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07219F1"/>
    <w:multiLevelType w:val="hybridMultilevel"/>
    <w:tmpl w:val="BDC8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0912F05"/>
    <w:multiLevelType w:val="hybridMultilevel"/>
    <w:tmpl w:val="2B047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0A52BE7"/>
    <w:multiLevelType w:val="hybridMultilevel"/>
    <w:tmpl w:val="CB527F0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9" w15:restartNumberingAfterBreak="0">
    <w:nsid w:val="10D603E9"/>
    <w:multiLevelType w:val="hybridMultilevel"/>
    <w:tmpl w:val="5EDCA13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50" w15:restartNumberingAfterBreak="0">
    <w:nsid w:val="117A186A"/>
    <w:multiLevelType w:val="hybridMultilevel"/>
    <w:tmpl w:val="AD8C6D3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51" w15:restartNumberingAfterBreak="0">
    <w:nsid w:val="119A7C8A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21E31F0"/>
    <w:multiLevelType w:val="hybridMultilevel"/>
    <w:tmpl w:val="F3BAE2F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53" w15:restartNumberingAfterBreak="0">
    <w:nsid w:val="12481707"/>
    <w:multiLevelType w:val="hybridMultilevel"/>
    <w:tmpl w:val="4BEAC75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54" w15:restartNumberingAfterBreak="0">
    <w:nsid w:val="1326425E"/>
    <w:multiLevelType w:val="hybridMultilevel"/>
    <w:tmpl w:val="88C09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33F1706"/>
    <w:multiLevelType w:val="hybridMultilevel"/>
    <w:tmpl w:val="DAB04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35E2FC0"/>
    <w:multiLevelType w:val="hybridMultilevel"/>
    <w:tmpl w:val="288CDF6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57" w15:restartNumberingAfterBreak="0">
    <w:nsid w:val="13706444"/>
    <w:multiLevelType w:val="hybridMultilevel"/>
    <w:tmpl w:val="7BBE8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3AA126D"/>
    <w:multiLevelType w:val="hybridMultilevel"/>
    <w:tmpl w:val="310016D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59" w15:restartNumberingAfterBreak="0">
    <w:nsid w:val="14E4299E"/>
    <w:multiLevelType w:val="hybridMultilevel"/>
    <w:tmpl w:val="7CE49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54E72E4"/>
    <w:multiLevelType w:val="hybridMultilevel"/>
    <w:tmpl w:val="C53C18B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61" w15:restartNumberingAfterBreak="0">
    <w:nsid w:val="16211242"/>
    <w:multiLevelType w:val="hybridMultilevel"/>
    <w:tmpl w:val="2E143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75E21AA"/>
    <w:multiLevelType w:val="hybridMultilevel"/>
    <w:tmpl w:val="6E588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7652B0E"/>
    <w:multiLevelType w:val="hybridMultilevel"/>
    <w:tmpl w:val="F3F235F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64" w15:restartNumberingAfterBreak="0">
    <w:nsid w:val="179E36DF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7D85E83"/>
    <w:multiLevelType w:val="hybridMultilevel"/>
    <w:tmpl w:val="375C1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82208EC"/>
    <w:multiLevelType w:val="hybridMultilevel"/>
    <w:tmpl w:val="F53A6CD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67" w15:restartNumberingAfterBreak="0">
    <w:nsid w:val="18540F9F"/>
    <w:multiLevelType w:val="hybridMultilevel"/>
    <w:tmpl w:val="190A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85D6100"/>
    <w:multiLevelType w:val="hybridMultilevel"/>
    <w:tmpl w:val="16064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8E3659D"/>
    <w:multiLevelType w:val="hybridMultilevel"/>
    <w:tmpl w:val="1046C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904592A"/>
    <w:multiLevelType w:val="hybridMultilevel"/>
    <w:tmpl w:val="E990C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95632B6"/>
    <w:multiLevelType w:val="hybridMultilevel"/>
    <w:tmpl w:val="407080C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2" w15:restartNumberingAfterBreak="0">
    <w:nsid w:val="195B75EC"/>
    <w:multiLevelType w:val="hybridMultilevel"/>
    <w:tmpl w:val="741E0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9FE5C90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AC94B5F"/>
    <w:multiLevelType w:val="hybridMultilevel"/>
    <w:tmpl w:val="75F83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AEB5B43"/>
    <w:multiLevelType w:val="hybridMultilevel"/>
    <w:tmpl w:val="D8C0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B082921"/>
    <w:multiLevelType w:val="hybridMultilevel"/>
    <w:tmpl w:val="46AEF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1E5C66"/>
    <w:multiLevelType w:val="hybridMultilevel"/>
    <w:tmpl w:val="03366BA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78" w15:restartNumberingAfterBreak="0">
    <w:nsid w:val="1C355CFF"/>
    <w:multiLevelType w:val="hybridMultilevel"/>
    <w:tmpl w:val="CADAB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1CF47F79"/>
    <w:multiLevelType w:val="hybridMultilevel"/>
    <w:tmpl w:val="1C427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1D422CA0"/>
    <w:multiLevelType w:val="hybridMultilevel"/>
    <w:tmpl w:val="3FF28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E072AEE"/>
    <w:multiLevelType w:val="hybridMultilevel"/>
    <w:tmpl w:val="2DE63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E154BE3"/>
    <w:multiLevelType w:val="hybridMultilevel"/>
    <w:tmpl w:val="14C65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E3636F1"/>
    <w:multiLevelType w:val="hybridMultilevel"/>
    <w:tmpl w:val="04BC0A9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84" w15:restartNumberingAfterBreak="0">
    <w:nsid w:val="1EA432DE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1EE85C75"/>
    <w:multiLevelType w:val="hybridMultilevel"/>
    <w:tmpl w:val="62AAA5F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86" w15:restartNumberingAfterBreak="0">
    <w:nsid w:val="1EEB54CE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FA07431"/>
    <w:multiLevelType w:val="hybridMultilevel"/>
    <w:tmpl w:val="B344D8CE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88" w15:restartNumberingAfterBreak="0">
    <w:nsid w:val="1FEA032F"/>
    <w:multiLevelType w:val="hybridMultilevel"/>
    <w:tmpl w:val="AD58A95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89" w15:restartNumberingAfterBreak="0">
    <w:nsid w:val="20202CCB"/>
    <w:multiLevelType w:val="hybridMultilevel"/>
    <w:tmpl w:val="4EA6BF6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90" w15:restartNumberingAfterBreak="0">
    <w:nsid w:val="206A2F81"/>
    <w:multiLevelType w:val="hybridMultilevel"/>
    <w:tmpl w:val="4D622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06C10CB"/>
    <w:multiLevelType w:val="hybridMultilevel"/>
    <w:tmpl w:val="CA281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09828DD"/>
    <w:multiLevelType w:val="hybridMultilevel"/>
    <w:tmpl w:val="CB620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0AE591E"/>
    <w:multiLevelType w:val="hybridMultilevel"/>
    <w:tmpl w:val="4A74D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15F64FF"/>
    <w:multiLevelType w:val="hybridMultilevel"/>
    <w:tmpl w:val="B038F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2042C8F"/>
    <w:multiLevelType w:val="hybridMultilevel"/>
    <w:tmpl w:val="4EA22A1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96" w15:restartNumberingAfterBreak="0">
    <w:nsid w:val="221D581A"/>
    <w:multiLevelType w:val="hybridMultilevel"/>
    <w:tmpl w:val="69B49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2DC0017"/>
    <w:multiLevelType w:val="hybridMultilevel"/>
    <w:tmpl w:val="9794A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35535A8"/>
    <w:multiLevelType w:val="hybridMultilevel"/>
    <w:tmpl w:val="69369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3825E7D"/>
    <w:multiLevelType w:val="hybridMultilevel"/>
    <w:tmpl w:val="5D38A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40229DB"/>
    <w:multiLevelType w:val="hybridMultilevel"/>
    <w:tmpl w:val="CE6A5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4910238"/>
    <w:multiLevelType w:val="multilevel"/>
    <w:tmpl w:val="A6383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4F16DA1"/>
    <w:multiLevelType w:val="hybridMultilevel"/>
    <w:tmpl w:val="3092C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53341F1"/>
    <w:multiLevelType w:val="hybridMultilevel"/>
    <w:tmpl w:val="BFAC9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5D50BE0"/>
    <w:multiLevelType w:val="hybridMultilevel"/>
    <w:tmpl w:val="64F68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5F55AA3"/>
    <w:multiLevelType w:val="hybridMultilevel"/>
    <w:tmpl w:val="E7D8F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604245D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61B0ADD"/>
    <w:multiLevelType w:val="hybridMultilevel"/>
    <w:tmpl w:val="D214EFB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08" w15:restartNumberingAfterBreak="0">
    <w:nsid w:val="263159B4"/>
    <w:multiLevelType w:val="hybridMultilevel"/>
    <w:tmpl w:val="0E0AD55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09" w15:restartNumberingAfterBreak="0">
    <w:nsid w:val="275342E6"/>
    <w:multiLevelType w:val="hybridMultilevel"/>
    <w:tmpl w:val="6860B52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10" w15:restartNumberingAfterBreak="0">
    <w:nsid w:val="27632C73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8C8290A"/>
    <w:multiLevelType w:val="hybridMultilevel"/>
    <w:tmpl w:val="31B42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91D0567"/>
    <w:multiLevelType w:val="hybridMultilevel"/>
    <w:tmpl w:val="3FC4B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98624F8"/>
    <w:multiLevelType w:val="hybridMultilevel"/>
    <w:tmpl w:val="C8724BE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14" w15:restartNumberingAfterBreak="0">
    <w:nsid w:val="29A14558"/>
    <w:multiLevelType w:val="hybridMultilevel"/>
    <w:tmpl w:val="EFCAD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9F9010E"/>
    <w:multiLevelType w:val="hybridMultilevel"/>
    <w:tmpl w:val="336ADD8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16" w15:restartNumberingAfterBreak="0">
    <w:nsid w:val="2A1F1034"/>
    <w:multiLevelType w:val="hybridMultilevel"/>
    <w:tmpl w:val="B65C7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A2465A9"/>
    <w:multiLevelType w:val="hybridMultilevel"/>
    <w:tmpl w:val="A9E8D67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18" w15:restartNumberingAfterBreak="0">
    <w:nsid w:val="2A49615E"/>
    <w:multiLevelType w:val="hybridMultilevel"/>
    <w:tmpl w:val="F3AE0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ACE606E"/>
    <w:multiLevelType w:val="hybridMultilevel"/>
    <w:tmpl w:val="3A06521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0" w15:restartNumberingAfterBreak="0">
    <w:nsid w:val="2C2A7319"/>
    <w:multiLevelType w:val="hybridMultilevel"/>
    <w:tmpl w:val="B6C0699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1" w15:restartNumberingAfterBreak="0">
    <w:nsid w:val="2C625A7D"/>
    <w:multiLevelType w:val="hybridMultilevel"/>
    <w:tmpl w:val="486E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C642A32"/>
    <w:multiLevelType w:val="hybridMultilevel"/>
    <w:tmpl w:val="F76815C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3" w15:restartNumberingAfterBreak="0">
    <w:nsid w:val="2D500C3C"/>
    <w:multiLevelType w:val="hybridMultilevel"/>
    <w:tmpl w:val="2F46E9F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4" w15:restartNumberingAfterBreak="0">
    <w:nsid w:val="2D892018"/>
    <w:multiLevelType w:val="hybridMultilevel"/>
    <w:tmpl w:val="F6D27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E065C52"/>
    <w:multiLevelType w:val="hybridMultilevel"/>
    <w:tmpl w:val="D988B20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6" w15:restartNumberingAfterBreak="0">
    <w:nsid w:val="2E664438"/>
    <w:multiLevelType w:val="hybridMultilevel"/>
    <w:tmpl w:val="9B5CA2E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7" w15:restartNumberingAfterBreak="0">
    <w:nsid w:val="2E7574FD"/>
    <w:multiLevelType w:val="hybridMultilevel"/>
    <w:tmpl w:val="C8061DB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8" w15:restartNumberingAfterBreak="0">
    <w:nsid w:val="2F4F2292"/>
    <w:multiLevelType w:val="hybridMultilevel"/>
    <w:tmpl w:val="CC46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2FC60E18"/>
    <w:multiLevelType w:val="hybridMultilevel"/>
    <w:tmpl w:val="C43A7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FE342AB"/>
    <w:multiLevelType w:val="hybridMultilevel"/>
    <w:tmpl w:val="B5809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0166599"/>
    <w:multiLevelType w:val="hybridMultilevel"/>
    <w:tmpl w:val="BAAA9DC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32" w15:restartNumberingAfterBreak="0">
    <w:nsid w:val="30282C3D"/>
    <w:multiLevelType w:val="hybridMultilevel"/>
    <w:tmpl w:val="C6F40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0A31673"/>
    <w:multiLevelType w:val="hybridMultilevel"/>
    <w:tmpl w:val="F654B0A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34" w15:restartNumberingAfterBreak="0">
    <w:nsid w:val="30BD055A"/>
    <w:multiLevelType w:val="hybridMultilevel"/>
    <w:tmpl w:val="10A4E99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35" w15:restartNumberingAfterBreak="0">
    <w:nsid w:val="30E46213"/>
    <w:multiLevelType w:val="hybridMultilevel"/>
    <w:tmpl w:val="6C4E53C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36" w15:restartNumberingAfterBreak="0">
    <w:nsid w:val="313503FE"/>
    <w:multiLevelType w:val="hybridMultilevel"/>
    <w:tmpl w:val="CD388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15B1B23"/>
    <w:multiLevelType w:val="hybridMultilevel"/>
    <w:tmpl w:val="884EA4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8" w15:restartNumberingAfterBreak="0">
    <w:nsid w:val="32842C2B"/>
    <w:multiLevelType w:val="hybridMultilevel"/>
    <w:tmpl w:val="4E9A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2982024"/>
    <w:multiLevelType w:val="hybridMultilevel"/>
    <w:tmpl w:val="95381A1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40" w15:restartNumberingAfterBreak="0">
    <w:nsid w:val="329E11B3"/>
    <w:multiLevelType w:val="hybridMultilevel"/>
    <w:tmpl w:val="B09A8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32D71C02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2E40AB9"/>
    <w:multiLevelType w:val="hybridMultilevel"/>
    <w:tmpl w:val="1C4E1BE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43" w15:restartNumberingAfterBreak="0">
    <w:nsid w:val="333651D0"/>
    <w:multiLevelType w:val="hybridMultilevel"/>
    <w:tmpl w:val="E4EE0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3476FE3"/>
    <w:multiLevelType w:val="hybridMultilevel"/>
    <w:tmpl w:val="71C4E06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45" w15:restartNumberingAfterBreak="0">
    <w:nsid w:val="33D946C2"/>
    <w:multiLevelType w:val="hybridMultilevel"/>
    <w:tmpl w:val="9FDADE7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46" w15:restartNumberingAfterBreak="0">
    <w:nsid w:val="33DD55D8"/>
    <w:multiLevelType w:val="hybridMultilevel"/>
    <w:tmpl w:val="F2346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4167B73"/>
    <w:multiLevelType w:val="hybridMultilevel"/>
    <w:tmpl w:val="57A00DF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48" w15:restartNumberingAfterBreak="0">
    <w:nsid w:val="34F02A87"/>
    <w:multiLevelType w:val="hybridMultilevel"/>
    <w:tmpl w:val="7D76B3B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49" w15:restartNumberingAfterBreak="0">
    <w:nsid w:val="35430477"/>
    <w:multiLevelType w:val="hybridMultilevel"/>
    <w:tmpl w:val="FBE08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5A773DE"/>
    <w:multiLevelType w:val="hybridMultilevel"/>
    <w:tmpl w:val="AA344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35F64EE3"/>
    <w:multiLevelType w:val="hybridMultilevel"/>
    <w:tmpl w:val="5DC2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36673CA1"/>
    <w:multiLevelType w:val="hybridMultilevel"/>
    <w:tmpl w:val="40A67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369D66E7"/>
    <w:multiLevelType w:val="hybridMultilevel"/>
    <w:tmpl w:val="E43A3E1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54" w15:restartNumberingAfterBreak="0">
    <w:nsid w:val="37627866"/>
    <w:multiLevelType w:val="hybridMultilevel"/>
    <w:tmpl w:val="687AA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7AD36FD"/>
    <w:multiLevelType w:val="hybridMultilevel"/>
    <w:tmpl w:val="6C3A6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7B72642"/>
    <w:multiLevelType w:val="hybridMultilevel"/>
    <w:tmpl w:val="C9C4E40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57" w15:restartNumberingAfterBreak="0">
    <w:nsid w:val="37D2430D"/>
    <w:multiLevelType w:val="hybridMultilevel"/>
    <w:tmpl w:val="1B249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7DC2255"/>
    <w:multiLevelType w:val="hybridMultilevel"/>
    <w:tmpl w:val="9A30B9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9" w15:restartNumberingAfterBreak="0">
    <w:nsid w:val="37F908D1"/>
    <w:multiLevelType w:val="hybridMultilevel"/>
    <w:tmpl w:val="E2EA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38530718"/>
    <w:multiLevelType w:val="hybridMultilevel"/>
    <w:tmpl w:val="B2CA8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902305B"/>
    <w:multiLevelType w:val="hybridMultilevel"/>
    <w:tmpl w:val="A95EF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9CF0650"/>
    <w:multiLevelType w:val="hybridMultilevel"/>
    <w:tmpl w:val="ACF242C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63" w15:restartNumberingAfterBreak="0">
    <w:nsid w:val="3A587FA3"/>
    <w:multiLevelType w:val="hybridMultilevel"/>
    <w:tmpl w:val="C3728D5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64" w15:restartNumberingAfterBreak="0">
    <w:nsid w:val="3A9476B7"/>
    <w:multiLevelType w:val="hybridMultilevel"/>
    <w:tmpl w:val="3CCEF3C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65" w15:restartNumberingAfterBreak="0">
    <w:nsid w:val="3AB14D08"/>
    <w:multiLevelType w:val="hybridMultilevel"/>
    <w:tmpl w:val="F814C2D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66" w15:restartNumberingAfterBreak="0">
    <w:nsid w:val="3B154EBB"/>
    <w:multiLevelType w:val="hybridMultilevel"/>
    <w:tmpl w:val="6806486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67" w15:restartNumberingAfterBreak="0">
    <w:nsid w:val="3B752BA8"/>
    <w:multiLevelType w:val="hybridMultilevel"/>
    <w:tmpl w:val="45F0544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68" w15:restartNumberingAfterBreak="0">
    <w:nsid w:val="3BEB6866"/>
    <w:multiLevelType w:val="hybridMultilevel"/>
    <w:tmpl w:val="B130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C816280"/>
    <w:multiLevelType w:val="hybridMultilevel"/>
    <w:tmpl w:val="4734E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3D4D7092"/>
    <w:multiLevelType w:val="hybridMultilevel"/>
    <w:tmpl w:val="C14C0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3DFF2135"/>
    <w:multiLevelType w:val="hybridMultilevel"/>
    <w:tmpl w:val="2B5259B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72" w15:restartNumberingAfterBreak="0">
    <w:nsid w:val="3E3E2260"/>
    <w:multiLevelType w:val="hybridMultilevel"/>
    <w:tmpl w:val="C7E29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3E4C35C0"/>
    <w:multiLevelType w:val="hybridMultilevel"/>
    <w:tmpl w:val="8872252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74" w15:restartNumberingAfterBreak="0">
    <w:nsid w:val="3E8D74E5"/>
    <w:multiLevelType w:val="hybridMultilevel"/>
    <w:tmpl w:val="7D72E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3F07230A"/>
    <w:multiLevelType w:val="hybridMultilevel"/>
    <w:tmpl w:val="DBACF0A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76" w15:restartNumberingAfterBreak="0">
    <w:nsid w:val="3F1137D4"/>
    <w:multiLevelType w:val="hybridMultilevel"/>
    <w:tmpl w:val="DDB87EB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77" w15:restartNumberingAfterBreak="0">
    <w:nsid w:val="3F433D3F"/>
    <w:multiLevelType w:val="hybridMultilevel"/>
    <w:tmpl w:val="D412621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78" w15:restartNumberingAfterBreak="0">
    <w:nsid w:val="3F916985"/>
    <w:multiLevelType w:val="hybridMultilevel"/>
    <w:tmpl w:val="A26EBCF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79" w15:restartNumberingAfterBreak="0">
    <w:nsid w:val="3FF12FD8"/>
    <w:multiLevelType w:val="hybridMultilevel"/>
    <w:tmpl w:val="BE5690A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80" w15:restartNumberingAfterBreak="0">
    <w:nsid w:val="405E246F"/>
    <w:multiLevelType w:val="hybridMultilevel"/>
    <w:tmpl w:val="2C204AF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81" w15:restartNumberingAfterBreak="0">
    <w:nsid w:val="40733E67"/>
    <w:multiLevelType w:val="hybridMultilevel"/>
    <w:tmpl w:val="79C87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410F11FF"/>
    <w:multiLevelType w:val="hybridMultilevel"/>
    <w:tmpl w:val="11648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1120711"/>
    <w:multiLevelType w:val="hybridMultilevel"/>
    <w:tmpl w:val="B540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216072"/>
    <w:multiLevelType w:val="hybridMultilevel"/>
    <w:tmpl w:val="8A102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1337B98"/>
    <w:multiLevelType w:val="hybridMultilevel"/>
    <w:tmpl w:val="B49681E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86" w15:restartNumberingAfterBreak="0">
    <w:nsid w:val="41E77BF8"/>
    <w:multiLevelType w:val="hybridMultilevel"/>
    <w:tmpl w:val="7542C7E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87" w15:restartNumberingAfterBreak="0">
    <w:nsid w:val="41FE611F"/>
    <w:multiLevelType w:val="hybridMultilevel"/>
    <w:tmpl w:val="63927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28E77B9"/>
    <w:multiLevelType w:val="hybridMultilevel"/>
    <w:tmpl w:val="7D5CD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430562D7"/>
    <w:multiLevelType w:val="hybridMultilevel"/>
    <w:tmpl w:val="C4348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430C70C8"/>
    <w:multiLevelType w:val="hybridMultilevel"/>
    <w:tmpl w:val="0BEE2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35E27AB"/>
    <w:multiLevelType w:val="hybridMultilevel"/>
    <w:tmpl w:val="37CAB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43681CF4"/>
    <w:multiLevelType w:val="hybridMultilevel"/>
    <w:tmpl w:val="F8A44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3A54F45"/>
    <w:multiLevelType w:val="hybridMultilevel"/>
    <w:tmpl w:val="AC2EFC2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94" w15:restartNumberingAfterBreak="0">
    <w:nsid w:val="43BD6725"/>
    <w:multiLevelType w:val="hybridMultilevel"/>
    <w:tmpl w:val="7CE2853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95" w15:restartNumberingAfterBreak="0">
    <w:nsid w:val="43C47346"/>
    <w:multiLevelType w:val="hybridMultilevel"/>
    <w:tmpl w:val="40846E6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96" w15:restartNumberingAfterBreak="0">
    <w:nsid w:val="443263BE"/>
    <w:multiLevelType w:val="hybridMultilevel"/>
    <w:tmpl w:val="8CF2BF8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97" w15:restartNumberingAfterBreak="0">
    <w:nsid w:val="46590C3F"/>
    <w:multiLevelType w:val="hybridMultilevel"/>
    <w:tmpl w:val="1E6A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69051E5"/>
    <w:multiLevelType w:val="hybridMultilevel"/>
    <w:tmpl w:val="F6E8A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46A44F4C"/>
    <w:multiLevelType w:val="hybridMultilevel"/>
    <w:tmpl w:val="B6C65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47C04A5B"/>
    <w:multiLevelType w:val="hybridMultilevel"/>
    <w:tmpl w:val="A218030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1" w15:restartNumberingAfterBreak="0">
    <w:nsid w:val="482A31EF"/>
    <w:multiLevelType w:val="hybridMultilevel"/>
    <w:tmpl w:val="D8629F0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2" w15:restartNumberingAfterBreak="0">
    <w:nsid w:val="487A4267"/>
    <w:multiLevelType w:val="hybridMultilevel"/>
    <w:tmpl w:val="51E42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48B759F5"/>
    <w:multiLevelType w:val="hybridMultilevel"/>
    <w:tmpl w:val="34D2C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498D63DE"/>
    <w:multiLevelType w:val="hybridMultilevel"/>
    <w:tmpl w:val="2196DA7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5" w15:restartNumberingAfterBreak="0">
    <w:nsid w:val="4A0E4DD5"/>
    <w:multiLevelType w:val="hybridMultilevel"/>
    <w:tmpl w:val="6416207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6" w15:restartNumberingAfterBreak="0">
    <w:nsid w:val="4A141338"/>
    <w:multiLevelType w:val="hybridMultilevel"/>
    <w:tmpl w:val="ED347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4A5F5CFE"/>
    <w:multiLevelType w:val="hybridMultilevel"/>
    <w:tmpl w:val="91E4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4AC078AF"/>
    <w:multiLevelType w:val="hybridMultilevel"/>
    <w:tmpl w:val="4A200F6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9" w15:restartNumberingAfterBreak="0">
    <w:nsid w:val="4AC6432B"/>
    <w:multiLevelType w:val="hybridMultilevel"/>
    <w:tmpl w:val="23A85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B525D23"/>
    <w:multiLevelType w:val="hybridMultilevel"/>
    <w:tmpl w:val="BA12C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4B566D9A"/>
    <w:multiLevelType w:val="hybridMultilevel"/>
    <w:tmpl w:val="F4A4B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4C6B654E"/>
    <w:multiLevelType w:val="hybridMultilevel"/>
    <w:tmpl w:val="5D6E9D7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13" w15:restartNumberingAfterBreak="0">
    <w:nsid w:val="4D172A46"/>
    <w:multiLevelType w:val="hybridMultilevel"/>
    <w:tmpl w:val="B0A2D3C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14" w15:restartNumberingAfterBreak="0">
    <w:nsid w:val="4D1D1A3F"/>
    <w:multiLevelType w:val="hybridMultilevel"/>
    <w:tmpl w:val="1272DC2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15" w15:restartNumberingAfterBreak="0">
    <w:nsid w:val="4D5F0237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4DAB4C74"/>
    <w:multiLevelType w:val="hybridMultilevel"/>
    <w:tmpl w:val="74880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4E2F30D2"/>
    <w:multiLevelType w:val="hybridMultilevel"/>
    <w:tmpl w:val="4A44A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4ED34107"/>
    <w:multiLevelType w:val="hybridMultilevel"/>
    <w:tmpl w:val="E050F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4F291065"/>
    <w:multiLevelType w:val="hybridMultilevel"/>
    <w:tmpl w:val="3DFC7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4F315053"/>
    <w:multiLevelType w:val="hybridMultilevel"/>
    <w:tmpl w:val="7A048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067426E"/>
    <w:multiLevelType w:val="hybridMultilevel"/>
    <w:tmpl w:val="95DA4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507449F5"/>
    <w:multiLevelType w:val="hybridMultilevel"/>
    <w:tmpl w:val="ECF89F0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23" w15:restartNumberingAfterBreak="0">
    <w:nsid w:val="50CD0CB9"/>
    <w:multiLevelType w:val="hybridMultilevel"/>
    <w:tmpl w:val="7764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51625260"/>
    <w:multiLevelType w:val="hybridMultilevel"/>
    <w:tmpl w:val="D300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518B08D9"/>
    <w:multiLevelType w:val="hybridMultilevel"/>
    <w:tmpl w:val="158E691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26" w15:restartNumberingAfterBreak="0">
    <w:nsid w:val="52DB5FF9"/>
    <w:multiLevelType w:val="hybridMultilevel"/>
    <w:tmpl w:val="2334D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52F07D81"/>
    <w:multiLevelType w:val="hybridMultilevel"/>
    <w:tmpl w:val="007E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5341355F"/>
    <w:multiLevelType w:val="hybridMultilevel"/>
    <w:tmpl w:val="6B90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3AB010E"/>
    <w:multiLevelType w:val="hybridMultilevel"/>
    <w:tmpl w:val="61DCB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40578B7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4284407"/>
    <w:multiLevelType w:val="hybridMultilevel"/>
    <w:tmpl w:val="089EC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43D7A38"/>
    <w:multiLevelType w:val="hybridMultilevel"/>
    <w:tmpl w:val="137E1A0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33" w15:restartNumberingAfterBreak="0">
    <w:nsid w:val="544117E8"/>
    <w:multiLevelType w:val="hybridMultilevel"/>
    <w:tmpl w:val="A5E6F99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34" w15:restartNumberingAfterBreak="0">
    <w:nsid w:val="54882CA1"/>
    <w:multiLevelType w:val="hybridMultilevel"/>
    <w:tmpl w:val="8E9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55055E50"/>
    <w:multiLevelType w:val="hybridMultilevel"/>
    <w:tmpl w:val="81EA551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36" w15:restartNumberingAfterBreak="0">
    <w:nsid w:val="55F27B1D"/>
    <w:multiLevelType w:val="hybridMultilevel"/>
    <w:tmpl w:val="CC00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561B0481"/>
    <w:multiLevelType w:val="hybridMultilevel"/>
    <w:tmpl w:val="F5A8D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56B11C73"/>
    <w:multiLevelType w:val="hybridMultilevel"/>
    <w:tmpl w:val="50228FE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39" w15:restartNumberingAfterBreak="0">
    <w:nsid w:val="570535CC"/>
    <w:multiLevelType w:val="hybridMultilevel"/>
    <w:tmpl w:val="382C621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40" w15:restartNumberingAfterBreak="0">
    <w:nsid w:val="57744258"/>
    <w:multiLevelType w:val="hybridMultilevel"/>
    <w:tmpl w:val="C284D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7AC2C34"/>
    <w:multiLevelType w:val="hybridMultilevel"/>
    <w:tmpl w:val="1616A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57CB44B5"/>
    <w:multiLevelType w:val="hybridMultilevel"/>
    <w:tmpl w:val="475C1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58272312"/>
    <w:multiLevelType w:val="hybridMultilevel"/>
    <w:tmpl w:val="5B02A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586A2BEA"/>
    <w:multiLevelType w:val="hybridMultilevel"/>
    <w:tmpl w:val="E2C0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87E253A"/>
    <w:multiLevelType w:val="hybridMultilevel"/>
    <w:tmpl w:val="96DC0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589463A2"/>
    <w:multiLevelType w:val="hybridMultilevel"/>
    <w:tmpl w:val="2BA0F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59734F8D"/>
    <w:multiLevelType w:val="hybridMultilevel"/>
    <w:tmpl w:val="3126F08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48" w15:restartNumberingAfterBreak="0">
    <w:nsid w:val="59902130"/>
    <w:multiLevelType w:val="hybridMultilevel"/>
    <w:tmpl w:val="C960E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9AA180D"/>
    <w:multiLevelType w:val="hybridMultilevel"/>
    <w:tmpl w:val="AF8E5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9B70A8B"/>
    <w:multiLevelType w:val="hybridMultilevel"/>
    <w:tmpl w:val="6ECA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9F41D77"/>
    <w:multiLevelType w:val="hybridMultilevel"/>
    <w:tmpl w:val="4D96E3C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52" w15:restartNumberingAfterBreak="0">
    <w:nsid w:val="5A4146F6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5B2558B1"/>
    <w:multiLevelType w:val="hybridMultilevel"/>
    <w:tmpl w:val="AAE229D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4" w15:restartNumberingAfterBreak="0">
    <w:nsid w:val="5C39425B"/>
    <w:multiLevelType w:val="hybridMultilevel"/>
    <w:tmpl w:val="D31A37F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55" w15:restartNumberingAfterBreak="0">
    <w:nsid w:val="5C920BEC"/>
    <w:multiLevelType w:val="hybridMultilevel"/>
    <w:tmpl w:val="0A0E3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5DCB76A3"/>
    <w:multiLevelType w:val="hybridMultilevel"/>
    <w:tmpl w:val="1CE87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5E150766"/>
    <w:multiLevelType w:val="hybridMultilevel"/>
    <w:tmpl w:val="043AA3B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8" w15:restartNumberingAfterBreak="0">
    <w:nsid w:val="5E3F4F07"/>
    <w:multiLevelType w:val="hybridMultilevel"/>
    <w:tmpl w:val="F9607E8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59" w15:restartNumberingAfterBreak="0">
    <w:nsid w:val="5EB642BA"/>
    <w:multiLevelType w:val="hybridMultilevel"/>
    <w:tmpl w:val="B416428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60" w15:restartNumberingAfterBreak="0">
    <w:nsid w:val="5EBA62F0"/>
    <w:multiLevelType w:val="hybridMultilevel"/>
    <w:tmpl w:val="E0302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5F1E5A55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5F8E25EA"/>
    <w:multiLevelType w:val="hybridMultilevel"/>
    <w:tmpl w:val="8F7E3FC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63" w15:restartNumberingAfterBreak="0">
    <w:nsid w:val="5FE639AB"/>
    <w:multiLevelType w:val="hybridMultilevel"/>
    <w:tmpl w:val="15AE1C1E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64" w15:restartNumberingAfterBreak="0">
    <w:nsid w:val="5FFE6E4D"/>
    <w:multiLevelType w:val="hybridMultilevel"/>
    <w:tmpl w:val="84262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602078ED"/>
    <w:multiLevelType w:val="hybridMultilevel"/>
    <w:tmpl w:val="D14CD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05A3575"/>
    <w:multiLevelType w:val="hybridMultilevel"/>
    <w:tmpl w:val="EF54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0CB139C"/>
    <w:multiLevelType w:val="hybridMultilevel"/>
    <w:tmpl w:val="FB7A1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17177C6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61CC1FA1"/>
    <w:multiLevelType w:val="hybridMultilevel"/>
    <w:tmpl w:val="29CA81B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70" w15:restartNumberingAfterBreak="0">
    <w:nsid w:val="61DD1722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62A527EA"/>
    <w:multiLevelType w:val="hybridMultilevel"/>
    <w:tmpl w:val="D38893D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72" w15:restartNumberingAfterBreak="0">
    <w:nsid w:val="64DA3C64"/>
    <w:multiLevelType w:val="hybridMultilevel"/>
    <w:tmpl w:val="F702A59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73" w15:restartNumberingAfterBreak="0">
    <w:nsid w:val="64F427B2"/>
    <w:multiLevelType w:val="hybridMultilevel"/>
    <w:tmpl w:val="067E7BA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74" w15:restartNumberingAfterBreak="0">
    <w:nsid w:val="65537D52"/>
    <w:multiLevelType w:val="hybridMultilevel"/>
    <w:tmpl w:val="2A58BFF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75" w15:restartNumberingAfterBreak="0">
    <w:nsid w:val="65C1677B"/>
    <w:multiLevelType w:val="hybridMultilevel"/>
    <w:tmpl w:val="2D80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65EE271F"/>
    <w:multiLevelType w:val="hybridMultilevel"/>
    <w:tmpl w:val="39283ED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77" w15:restartNumberingAfterBreak="0">
    <w:nsid w:val="661879D3"/>
    <w:multiLevelType w:val="hybridMultilevel"/>
    <w:tmpl w:val="ECEE2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6D00EB2"/>
    <w:multiLevelType w:val="hybridMultilevel"/>
    <w:tmpl w:val="D128ABB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79" w15:restartNumberingAfterBreak="0">
    <w:nsid w:val="66D8303C"/>
    <w:multiLevelType w:val="hybridMultilevel"/>
    <w:tmpl w:val="38C65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670740CE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67B2703E"/>
    <w:multiLevelType w:val="hybridMultilevel"/>
    <w:tmpl w:val="AB1C00A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82" w15:restartNumberingAfterBreak="0">
    <w:nsid w:val="68C05C4A"/>
    <w:multiLevelType w:val="hybridMultilevel"/>
    <w:tmpl w:val="B4826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68FE25A3"/>
    <w:multiLevelType w:val="multilevel"/>
    <w:tmpl w:val="4EE61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69082019"/>
    <w:multiLevelType w:val="hybridMultilevel"/>
    <w:tmpl w:val="473E69E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85" w15:restartNumberingAfterBreak="0">
    <w:nsid w:val="691A4DF0"/>
    <w:multiLevelType w:val="hybridMultilevel"/>
    <w:tmpl w:val="5D7CD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6AAD3FB8"/>
    <w:multiLevelType w:val="hybridMultilevel"/>
    <w:tmpl w:val="57FA651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87" w15:restartNumberingAfterBreak="0">
    <w:nsid w:val="6B420BAC"/>
    <w:multiLevelType w:val="hybridMultilevel"/>
    <w:tmpl w:val="EC702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B4508C1"/>
    <w:multiLevelType w:val="hybridMultilevel"/>
    <w:tmpl w:val="F29E3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6C2E5CDE"/>
    <w:multiLevelType w:val="hybridMultilevel"/>
    <w:tmpl w:val="E9C60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6CD73C77"/>
    <w:multiLevelType w:val="hybridMultilevel"/>
    <w:tmpl w:val="D3FAD92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91" w15:restartNumberingAfterBreak="0">
    <w:nsid w:val="6D760A62"/>
    <w:multiLevelType w:val="hybridMultilevel"/>
    <w:tmpl w:val="1652C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E197E6C"/>
    <w:multiLevelType w:val="hybridMultilevel"/>
    <w:tmpl w:val="90466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6EEB6F32"/>
    <w:multiLevelType w:val="hybridMultilevel"/>
    <w:tmpl w:val="4B6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70232E2D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703E587D"/>
    <w:multiLevelType w:val="hybridMultilevel"/>
    <w:tmpl w:val="EBCC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70524D00"/>
    <w:multiLevelType w:val="hybridMultilevel"/>
    <w:tmpl w:val="9C805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70757686"/>
    <w:multiLevelType w:val="hybridMultilevel"/>
    <w:tmpl w:val="6BC4D01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98" w15:restartNumberingAfterBreak="0">
    <w:nsid w:val="70AF372B"/>
    <w:multiLevelType w:val="hybridMultilevel"/>
    <w:tmpl w:val="3332808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9" w15:restartNumberingAfterBreak="0">
    <w:nsid w:val="70CF016E"/>
    <w:multiLevelType w:val="hybridMultilevel"/>
    <w:tmpl w:val="245E8E4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00" w15:restartNumberingAfterBreak="0">
    <w:nsid w:val="710F18F1"/>
    <w:multiLevelType w:val="hybridMultilevel"/>
    <w:tmpl w:val="2C562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712C0094"/>
    <w:multiLevelType w:val="hybridMultilevel"/>
    <w:tmpl w:val="CAEA05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2" w15:restartNumberingAfterBreak="0">
    <w:nsid w:val="716468D5"/>
    <w:multiLevelType w:val="hybridMultilevel"/>
    <w:tmpl w:val="FB32450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03" w15:restartNumberingAfterBreak="0">
    <w:nsid w:val="71D53936"/>
    <w:multiLevelType w:val="hybridMultilevel"/>
    <w:tmpl w:val="21089B9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04" w15:restartNumberingAfterBreak="0">
    <w:nsid w:val="71E53C44"/>
    <w:multiLevelType w:val="hybridMultilevel"/>
    <w:tmpl w:val="90326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2130337"/>
    <w:multiLevelType w:val="hybridMultilevel"/>
    <w:tmpl w:val="E8DA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728E036A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75522B50"/>
    <w:multiLevelType w:val="hybridMultilevel"/>
    <w:tmpl w:val="B22A658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08" w15:restartNumberingAfterBreak="0">
    <w:nsid w:val="758F4D06"/>
    <w:multiLevelType w:val="hybridMultilevel"/>
    <w:tmpl w:val="3A6EF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5CA188B"/>
    <w:multiLevelType w:val="hybridMultilevel"/>
    <w:tmpl w:val="9A0C3E1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10" w15:restartNumberingAfterBreak="0">
    <w:nsid w:val="76752FEB"/>
    <w:multiLevelType w:val="hybridMultilevel"/>
    <w:tmpl w:val="F0D6C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76BB2C0A"/>
    <w:multiLevelType w:val="hybridMultilevel"/>
    <w:tmpl w:val="4FBA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CB2078"/>
    <w:multiLevelType w:val="multilevel"/>
    <w:tmpl w:val="C5E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77153142"/>
    <w:multiLevelType w:val="hybridMultilevel"/>
    <w:tmpl w:val="D312DEF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14" w15:restartNumberingAfterBreak="0">
    <w:nsid w:val="77AC5852"/>
    <w:multiLevelType w:val="hybridMultilevel"/>
    <w:tmpl w:val="FA764A7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15" w15:restartNumberingAfterBreak="0">
    <w:nsid w:val="780D4DB6"/>
    <w:multiLevelType w:val="hybridMultilevel"/>
    <w:tmpl w:val="076403E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16" w15:restartNumberingAfterBreak="0">
    <w:nsid w:val="780E7175"/>
    <w:multiLevelType w:val="hybridMultilevel"/>
    <w:tmpl w:val="B3AC6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7841306E"/>
    <w:multiLevelType w:val="hybridMultilevel"/>
    <w:tmpl w:val="6FA0E4A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18" w15:restartNumberingAfterBreak="0">
    <w:nsid w:val="78495D1C"/>
    <w:multiLevelType w:val="hybridMultilevel"/>
    <w:tmpl w:val="73A4C85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19" w15:restartNumberingAfterBreak="0">
    <w:nsid w:val="78675F26"/>
    <w:multiLevelType w:val="hybridMultilevel"/>
    <w:tmpl w:val="0838A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790041C1"/>
    <w:multiLevelType w:val="hybridMultilevel"/>
    <w:tmpl w:val="70968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9063CE1"/>
    <w:multiLevelType w:val="hybridMultilevel"/>
    <w:tmpl w:val="772C2CD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22" w15:restartNumberingAfterBreak="0">
    <w:nsid w:val="79AC1F5F"/>
    <w:multiLevelType w:val="hybridMultilevel"/>
    <w:tmpl w:val="80D01B5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23" w15:restartNumberingAfterBreak="0">
    <w:nsid w:val="79B43FAE"/>
    <w:multiLevelType w:val="hybridMultilevel"/>
    <w:tmpl w:val="87CAFAB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24" w15:restartNumberingAfterBreak="0">
    <w:nsid w:val="79B97B16"/>
    <w:multiLevelType w:val="hybridMultilevel"/>
    <w:tmpl w:val="B88A01D6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25" w15:restartNumberingAfterBreak="0">
    <w:nsid w:val="79BC6FAA"/>
    <w:multiLevelType w:val="hybridMultilevel"/>
    <w:tmpl w:val="26D62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7A2108C8"/>
    <w:multiLevelType w:val="hybridMultilevel"/>
    <w:tmpl w:val="06BCA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 w15:restartNumberingAfterBreak="0">
    <w:nsid w:val="7AB71D89"/>
    <w:multiLevelType w:val="hybridMultilevel"/>
    <w:tmpl w:val="8B00E388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28" w15:restartNumberingAfterBreak="0">
    <w:nsid w:val="7AFD1125"/>
    <w:multiLevelType w:val="hybridMultilevel"/>
    <w:tmpl w:val="D49298C0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29" w15:restartNumberingAfterBreak="0">
    <w:nsid w:val="7B110D39"/>
    <w:multiLevelType w:val="hybridMultilevel"/>
    <w:tmpl w:val="03B81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7B16407A"/>
    <w:multiLevelType w:val="hybridMultilevel"/>
    <w:tmpl w:val="B0EA794E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31" w15:restartNumberingAfterBreak="0">
    <w:nsid w:val="7B640136"/>
    <w:multiLevelType w:val="hybridMultilevel"/>
    <w:tmpl w:val="2222E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2" w15:restartNumberingAfterBreak="0">
    <w:nsid w:val="7BBF2481"/>
    <w:multiLevelType w:val="hybridMultilevel"/>
    <w:tmpl w:val="292000B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3" w15:restartNumberingAfterBreak="0">
    <w:nsid w:val="7BCB6630"/>
    <w:multiLevelType w:val="hybridMultilevel"/>
    <w:tmpl w:val="10A26D4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4" w15:restartNumberingAfterBreak="0">
    <w:nsid w:val="7C0A5A3F"/>
    <w:multiLevelType w:val="hybridMultilevel"/>
    <w:tmpl w:val="D6A8ABCA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35" w15:restartNumberingAfterBreak="0">
    <w:nsid w:val="7C34233F"/>
    <w:multiLevelType w:val="hybridMultilevel"/>
    <w:tmpl w:val="C6C4F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7C8677DE"/>
    <w:multiLevelType w:val="hybridMultilevel"/>
    <w:tmpl w:val="A8823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C912215"/>
    <w:multiLevelType w:val="hybridMultilevel"/>
    <w:tmpl w:val="8038865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38" w15:restartNumberingAfterBreak="0">
    <w:nsid w:val="7CA519F3"/>
    <w:multiLevelType w:val="hybridMultilevel"/>
    <w:tmpl w:val="9F4A560E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39" w15:restartNumberingAfterBreak="0">
    <w:nsid w:val="7D115944"/>
    <w:multiLevelType w:val="hybridMultilevel"/>
    <w:tmpl w:val="805E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7E2410E5"/>
    <w:multiLevelType w:val="hybridMultilevel"/>
    <w:tmpl w:val="98E2993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41" w15:restartNumberingAfterBreak="0">
    <w:nsid w:val="7EC7695D"/>
    <w:multiLevelType w:val="hybridMultilevel"/>
    <w:tmpl w:val="BF00105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42" w15:restartNumberingAfterBreak="0">
    <w:nsid w:val="7F867FA8"/>
    <w:multiLevelType w:val="hybridMultilevel"/>
    <w:tmpl w:val="D2D02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3" w15:restartNumberingAfterBreak="0">
    <w:nsid w:val="7FE00DCA"/>
    <w:multiLevelType w:val="hybridMultilevel"/>
    <w:tmpl w:val="5700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7FE666F9"/>
    <w:multiLevelType w:val="hybridMultilevel"/>
    <w:tmpl w:val="4B08CEB2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 w16cid:durableId="888345640">
    <w:abstractNumId w:val="255"/>
  </w:num>
  <w:num w:numId="2" w16cid:durableId="781264637">
    <w:abstractNumId w:val="91"/>
  </w:num>
  <w:num w:numId="3" w16cid:durableId="1631934994">
    <w:abstractNumId w:val="183"/>
  </w:num>
  <w:num w:numId="4" w16cid:durableId="1061251916">
    <w:abstractNumId w:val="199"/>
  </w:num>
  <w:num w:numId="5" w16cid:durableId="534079406">
    <w:abstractNumId w:val="126"/>
  </w:num>
  <w:num w:numId="6" w16cid:durableId="2034571648">
    <w:abstractNumId w:val="63"/>
  </w:num>
  <w:num w:numId="7" w16cid:durableId="415250894">
    <w:abstractNumId w:val="257"/>
  </w:num>
  <w:num w:numId="8" w16cid:durableId="353045568">
    <w:abstractNumId w:val="200"/>
  </w:num>
  <w:num w:numId="9" w16cid:durableId="443769088">
    <w:abstractNumId w:val="153"/>
  </w:num>
  <w:num w:numId="10" w16cid:durableId="563686159">
    <w:abstractNumId w:val="286"/>
  </w:num>
  <w:num w:numId="11" w16cid:durableId="934748775">
    <w:abstractNumId w:val="20"/>
  </w:num>
  <w:num w:numId="12" w16cid:durableId="1516193061">
    <w:abstractNumId w:val="194"/>
  </w:num>
  <w:num w:numId="13" w16cid:durableId="1246495996">
    <w:abstractNumId w:val="322"/>
  </w:num>
  <w:num w:numId="14" w16cid:durableId="2138184825">
    <w:abstractNumId w:val="242"/>
  </w:num>
  <w:num w:numId="15" w16cid:durableId="1039165574">
    <w:abstractNumId w:val="172"/>
  </w:num>
  <w:num w:numId="16" w16cid:durableId="112597947">
    <w:abstractNumId w:val="9"/>
  </w:num>
  <w:num w:numId="17" w16cid:durableId="2033337730">
    <w:abstractNumId w:val="129"/>
  </w:num>
  <w:num w:numId="18" w16cid:durableId="834031310">
    <w:abstractNumId w:val="181"/>
  </w:num>
  <w:num w:numId="19" w16cid:durableId="1885754395">
    <w:abstractNumId w:val="68"/>
  </w:num>
  <w:num w:numId="20" w16cid:durableId="123621703">
    <w:abstractNumId w:val="247"/>
  </w:num>
  <w:num w:numId="21" w16cid:durableId="1705902247">
    <w:abstractNumId w:val="209"/>
  </w:num>
  <w:num w:numId="22" w16cid:durableId="62800916">
    <w:abstractNumId w:val="320"/>
  </w:num>
  <w:num w:numId="23" w16cid:durableId="1817724368">
    <w:abstractNumId w:val="150"/>
  </w:num>
  <w:num w:numId="24" w16cid:durableId="576477861">
    <w:abstractNumId w:val="24"/>
  </w:num>
  <w:num w:numId="25" w16cid:durableId="1620457586">
    <w:abstractNumId w:val="340"/>
  </w:num>
  <w:num w:numId="26" w16cid:durableId="1787772032">
    <w:abstractNumId w:val="43"/>
  </w:num>
  <w:num w:numId="27" w16cid:durableId="260527959">
    <w:abstractNumId w:val="264"/>
  </w:num>
  <w:num w:numId="28" w16cid:durableId="1016080322">
    <w:abstractNumId w:val="274"/>
  </w:num>
  <w:num w:numId="29" w16cid:durableId="1122573104">
    <w:abstractNumId w:val="315"/>
  </w:num>
  <w:num w:numId="30" w16cid:durableId="435564228">
    <w:abstractNumId w:val="311"/>
  </w:num>
  <w:num w:numId="31" w16cid:durableId="1154226623">
    <w:abstractNumId w:val="95"/>
  </w:num>
  <w:num w:numId="32" w16cid:durableId="1776056078">
    <w:abstractNumId w:val="56"/>
  </w:num>
  <w:num w:numId="33" w16cid:durableId="474419883">
    <w:abstractNumId w:val="16"/>
  </w:num>
  <w:num w:numId="34" w16cid:durableId="1558128659">
    <w:abstractNumId w:val="177"/>
  </w:num>
  <w:num w:numId="35" w16cid:durableId="89476492">
    <w:abstractNumId w:val="52"/>
  </w:num>
  <w:num w:numId="36" w16cid:durableId="1244874871">
    <w:abstractNumId w:val="201"/>
  </w:num>
  <w:num w:numId="37" w16cid:durableId="303433818">
    <w:abstractNumId w:val="148"/>
  </w:num>
  <w:num w:numId="38" w16cid:durableId="501356003">
    <w:abstractNumId w:val="60"/>
  </w:num>
  <w:num w:numId="39" w16cid:durableId="878855505">
    <w:abstractNumId w:val="123"/>
  </w:num>
  <w:num w:numId="40" w16cid:durableId="1943951607">
    <w:abstractNumId w:val="58"/>
  </w:num>
  <w:num w:numId="41" w16cid:durableId="100146590">
    <w:abstractNumId w:val="290"/>
  </w:num>
  <w:num w:numId="42" w16cid:durableId="869225972">
    <w:abstractNumId w:val="297"/>
  </w:num>
  <w:num w:numId="43" w16cid:durableId="40597596">
    <w:abstractNumId w:val="22"/>
  </w:num>
  <w:num w:numId="44" w16cid:durableId="1576009825">
    <w:abstractNumId w:val="30"/>
  </w:num>
  <w:num w:numId="45" w16cid:durableId="1765035464">
    <w:abstractNumId w:val="92"/>
  </w:num>
  <w:num w:numId="46" w16cid:durableId="588122738">
    <w:abstractNumId w:val="250"/>
  </w:num>
  <w:num w:numId="47" w16cid:durableId="1617444671">
    <w:abstractNumId w:val="326"/>
  </w:num>
  <w:num w:numId="48" w16cid:durableId="976493530">
    <w:abstractNumId w:val="67"/>
  </w:num>
  <w:num w:numId="49" w16cid:durableId="1122384862">
    <w:abstractNumId w:val="272"/>
  </w:num>
  <w:num w:numId="50" w16cid:durableId="1625775185">
    <w:abstractNumId w:val="33"/>
  </w:num>
  <w:num w:numId="51" w16cid:durableId="1061831867">
    <w:abstractNumId w:val="53"/>
  </w:num>
  <w:num w:numId="52" w16cid:durableId="8338581">
    <w:abstractNumId w:val="19"/>
  </w:num>
  <w:num w:numId="53" w16cid:durableId="1927037646">
    <w:abstractNumId w:val="127"/>
  </w:num>
  <w:num w:numId="54" w16cid:durableId="594751693">
    <w:abstractNumId w:val="14"/>
  </w:num>
  <w:num w:numId="55" w16cid:durableId="999649952">
    <w:abstractNumId w:val="26"/>
  </w:num>
  <w:num w:numId="56" w16cid:durableId="2109544868">
    <w:abstractNumId w:val="339"/>
  </w:num>
  <w:num w:numId="57" w16cid:durableId="582299240">
    <w:abstractNumId w:val="111"/>
  </w:num>
  <w:num w:numId="58" w16cid:durableId="480196569">
    <w:abstractNumId w:val="307"/>
  </w:num>
  <w:num w:numId="59" w16cid:durableId="534851396">
    <w:abstractNumId w:val="78"/>
  </w:num>
  <w:num w:numId="60" w16cid:durableId="1455442166">
    <w:abstractNumId w:val="288"/>
  </w:num>
  <w:num w:numId="61" w16cid:durableId="1641494759">
    <w:abstractNumId w:val="305"/>
  </w:num>
  <w:num w:numId="62" w16cid:durableId="314846393">
    <w:abstractNumId w:val="325"/>
  </w:num>
  <w:num w:numId="63" w16cid:durableId="1740445498">
    <w:abstractNumId w:val="96"/>
  </w:num>
  <w:num w:numId="64" w16cid:durableId="1745488077">
    <w:abstractNumId w:val="293"/>
  </w:num>
  <w:num w:numId="65" w16cid:durableId="254943924">
    <w:abstractNumId w:val="128"/>
  </w:num>
  <w:num w:numId="66" w16cid:durableId="779498478">
    <w:abstractNumId w:val="188"/>
  </w:num>
  <w:num w:numId="67" w16cid:durableId="1234704691">
    <w:abstractNumId w:val="99"/>
  </w:num>
  <w:num w:numId="68" w16cid:durableId="143133525">
    <w:abstractNumId w:val="160"/>
  </w:num>
  <w:num w:numId="69" w16cid:durableId="338967997">
    <w:abstractNumId w:val="90"/>
  </w:num>
  <w:num w:numId="70" w16cid:durableId="1270284768">
    <w:abstractNumId w:val="143"/>
  </w:num>
  <w:num w:numId="71" w16cid:durableId="1172067200">
    <w:abstractNumId w:val="4"/>
  </w:num>
  <w:num w:numId="72" w16cid:durableId="1996452327">
    <w:abstractNumId w:val="144"/>
  </w:num>
  <w:num w:numId="73" w16cid:durableId="1864903107">
    <w:abstractNumId w:val="23"/>
  </w:num>
  <w:num w:numId="74" w16cid:durableId="389311611">
    <w:abstractNumId w:val="185"/>
  </w:num>
  <w:num w:numId="75" w16cid:durableId="16932130">
    <w:abstractNumId w:val="112"/>
  </w:num>
  <w:num w:numId="76" w16cid:durableId="1517885384">
    <w:abstractNumId w:val="156"/>
  </w:num>
  <w:num w:numId="77" w16cid:durableId="612440025">
    <w:abstractNumId w:val="277"/>
  </w:num>
  <w:num w:numId="78" w16cid:durableId="1617710202">
    <w:abstractNumId w:val="321"/>
  </w:num>
  <w:num w:numId="79" w16cid:durableId="1458260295">
    <w:abstractNumId w:val="134"/>
  </w:num>
  <w:num w:numId="80" w16cid:durableId="578750808">
    <w:abstractNumId w:val="163"/>
  </w:num>
  <w:num w:numId="81" w16cid:durableId="934359166">
    <w:abstractNumId w:val="25"/>
  </w:num>
  <w:num w:numId="82" w16cid:durableId="2037848316">
    <w:abstractNumId w:val="115"/>
  </w:num>
  <w:num w:numId="83" w16cid:durableId="599679620">
    <w:abstractNumId w:val="212"/>
  </w:num>
  <w:num w:numId="84" w16cid:durableId="1680430160">
    <w:abstractNumId w:val="66"/>
  </w:num>
  <w:num w:numId="85" w16cid:durableId="1015424486">
    <w:abstractNumId w:val="40"/>
  </w:num>
  <w:num w:numId="86" w16cid:durableId="1166165942">
    <w:abstractNumId w:val="18"/>
  </w:num>
  <w:num w:numId="87" w16cid:durableId="2076315528">
    <w:abstractNumId w:val="192"/>
  </w:num>
  <w:num w:numId="88" w16cid:durableId="991443403">
    <w:abstractNumId w:val="45"/>
  </w:num>
  <w:num w:numId="89" w16cid:durableId="378478358">
    <w:abstractNumId w:val="221"/>
  </w:num>
  <w:num w:numId="90" w16cid:durableId="1720739585">
    <w:abstractNumId w:val="75"/>
  </w:num>
  <w:num w:numId="91" w16cid:durableId="144052772">
    <w:abstractNumId w:val="87"/>
  </w:num>
  <w:num w:numId="92" w16cid:durableId="1412123721">
    <w:abstractNumId w:val="287"/>
  </w:num>
  <w:num w:numId="93" w16cid:durableId="1144933415">
    <w:abstractNumId w:val="336"/>
  </w:num>
  <w:num w:numId="94" w16cid:durableId="1083800669">
    <w:abstractNumId w:val="328"/>
  </w:num>
  <w:num w:numId="95" w16cid:durableId="723522680">
    <w:abstractNumId w:val="262"/>
  </w:num>
  <w:num w:numId="96" w16cid:durableId="532380023">
    <w:abstractNumId w:val="333"/>
  </w:num>
  <w:num w:numId="97" w16cid:durableId="317153818">
    <w:abstractNumId w:val="74"/>
  </w:num>
  <w:num w:numId="98" w16cid:durableId="1645967991">
    <w:abstractNumId w:val="341"/>
  </w:num>
  <w:num w:numId="99" w16cid:durableId="1665356895">
    <w:abstractNumId w:val="335"/>
  </w:num>
  <w:num w:numId="100" w16cid:durableId="38864762">
    <w:abstractNumId w:val="205"/>
  </w:num>
  <w:num w:numId="101" w16cid:durableId="1353529782">
    <w:abstractNumId w:val="136"/>
  </w:num>
  <w:num w:numId="102" w16cid:durableId="1174496612">
    <w:abstractNumId w:val="59"/>
  </w:num>
  <w:num w:numId="103" w16cid:durableId="1656760564">
    <w:abstractNumId w:val="266"/>
  </w:num>
  <w:num w:numId="104" w16cid:durableId="747577171">
    <w:abstractNumId w:val="154"/>
  </w:num>
  <w:num w:numId="105" w16cid:durableId="1794059556">
    <w:abstractNumId w:val="94"/>
  </w:num>
  <w:num w:numId="106" w16cid:durableId="393626137">
    <w:abstractNumId w:val="159"/>
  </w:num>
  <w:num w:numId="107" w16cid:durableId="1812793836">
    <w:abstractNumId w:val="303"/>
  </w:num>
  <w:num w:numId="108" w16cid:durableId="1658261382">
    <w:abstractNumId w:val="296"/>
  </w:num>
  <w:num w:numId="109" w16cid:durableId="1026832873">
    <w:abstractNumId w:val="207"/>
  </w:num>
  <w:num w:numId="110" w16cid:durableId="1841889308">
    <w:abstractNumId w:val="62"/>
  </w:num>
  <w:num w:numId="111" w16cid:durableId="2075086105">
    <w:abstractNumId w:val="70"/>
  </w:num>
  <w:num w:numId="112" w16cid:durableId="861432265">
    <w:abstractNumId w:val="301"/>
  </w:num>
  <w:num w:numId="113" w16cid:durableId="630357970">
    <w:abstractNumId w:val="101"/>
  </w:num>
  <w:num w:numId="114" w16cid:durableId="1348407460">
    <w:abstractNumId w:val="5"/>
  </w:num>
  <w:num w:numId="115" w16cid:durableId="1101074845">
    <w:abstractNumId w:val="3"/>
  </w:num>
  <w:num w:numId="116" w16cid:durableId="2071341590">
    <w:abstractNumId w:val="282"/>
  </w:num>
  <w:num w:numId="117" w16cid:durableId="1084257552">
    <w:abstractNumId w:val="216"/>
  </w:num>
  <w:num w:numId="118" w16cid:durableId="426275570">
    <w:abstractNumId w:val="189"/>
  </w:num>
  <w:num w:numId="119" w16cid:durableId="1881169257">
    <w:abstractNumId w:val="256"/>
  </w:num>
  <w:num w:numId="120" w16cid:durableId="1527061651">
    <w:abstractNumId w:val="38"/>
  </w:num>
  <w:num w:numId="121" w16cid:durableId="936253318">
    <w:abstractNumId w:val="32"/>
  </w:num>
  <w:num w:numId="122" w16cid:durableId="1895385800">
    <w:abstractNumId w:val="169"/>
  </w:num>
  <w:num w:numId="123" w16cid:durableId="1025516618">
    <w:abstractNumId w:val="237"/>
  </w:num>
  <w:num w:numId="124" w16cid:durableId="859901063">
    <w:abstractNumId w:val="122"/>
  </w:num>
  <w:num w:numId="125" w16cid:durableId="970983159">
    <w:abstractNumId w:val="41"/>
  </w:num>
  <w:num w:numId="126" w16cid:durableId="984161951">
    <w:abstractNumId w:val="253"/>
  </w:num>
  <w:num w:numId="127" w16cid:durableId="614673410">
    <w:abstractNumId w:val="170"/>
  </w:num>
  <w:num w:numId="128" w16cid:durableId="720175491">
    <w:abstractNumId w:val="342"/>
  </w:num>
  <w:num w:numId="129" w16cid:durableId="818300700">
    <w:abstractNumId w:val="310"/>
  </w:num>
  <w:num w:numId="130" w16cid:durableId="1930773525">
    <w:abstractNumId w:val="317"/>
  </w:num>
  <w:num w:numId="131" w16cid:durableId="573123888">
    <w:abstractNumId w:val="166"/>
  </w:num>
  <w:num w:numId="132" w16cid:durableId="499927113">
    <w:abstractNumId w:val="227"/>
  </w:num>
  <w:num w:numId="133" w16cid:durableId="136385538">
    <w:abstractNumId w:val="231"/>
  </w:num>
  <w:num w:numId="134" w16cid:durableId="529610057">
    <w:abstractNumId w:val="146"/>
  </w:num>
  <w:num w:numId="135" w16cid:durableId="1229194570">
    <w:abstractNumId w:val="228"/>
  </w:num>
  <w:num w:numId="136" w16cid:durableId="1552225447">
    <w:abstractNumId w:val="28"/>
  </w:num>
  <w:num w:numId="137" w16cid:durableId="1392921016">
    <w:abstractNumId w:val="226"/>
  </w:num>
  <w:num w:numId="138" w16cid:durableId="1026760907">
    <w:abstractNumId w:val="157"/>
  </w:num>
  <w:num w:numId="139" w16cid:durableId="562571635">
    <w:abstractNumId w:val="208"/>
  </w:num>
  <w:num w:numId="140" w16cid:durableId="1781993166">
    <w:abstractNumId w:val="135"/>
  </w:num>
  <w:num w:numId="141" w16cid:durableId="1989357122">
    <w:abstractNumId w:val="196"/>
  </w:num>
  <w:num w:numId="142" w16cid:durableId="1313369695">
    <w:abstractNumId w:val="142"/>
  </w:num>
  <w:num w:numId="143" w16cid:durableId="1281954043">
    <w:abstractNumId w:val="83"/>
  </w:num>
  <w:num w:numId="144" w16cid:durableId="1193492563">
    <w:abstractNumId w:val="271"/>
  </w:num>
  <w:num w:numId="145" w16cid:durableId="1409765085">
    <w:abstractNumId w:val="71"/>
  </w:num>
  <w:num w:numId="146" w16cid:durableId="729304684">
    <w:abstractNumId w:val="167"/>
  </w:num>
  <w:num w:numId="147" w16cid:durableId="519854618">
    <w:abstractNumId w:val="222"/>
  </w:num>
  <w:num w:numId="148" w16cid:durableId="828179186">
    <w:abstractNumId w:val="314"/>
  </w:num>
  <w:num w:numId="149" w16cid:durableId="932250764">
    <w:abstractNumId w:val="204"/>
  </w:num>
  <w:num w:numId="150" w16cid:durableId="403257318">
    <w:abstractNumId w:val="89"/>
  </w:num>
  <w:num w:numId="151" w16cid:durableId="1885940883">
    <w:abstractNumId w:val="232"/>
  </w:num>
  <w:num w:numId="152" w16cid:durableId="1773209390">
    <w:abstractNumId w:val="113"/>
  </w:num>
  <w:num w:numId="153" w16cid:durableId="437216084">
    <w:abstractNumId w:val="37"/>
  </w:num>
  <w:num w:numId="154" w16cid:durableId="968054991">
    <w:abstractNumId w:val="251"/>
  </w:num>
  <w:num w:numId="155" w16cid:durableId="1936093407">
    <w:abstractNumId w:val="276"/>
  </w:num>
  <w:num w:numId="156" w16cid:durableId="930553290">
    <w:abstractNumId w:val="133"/>
  </w:num>
  <w:num w:numId="157" w16cid:durableId="1167554766">
    <w:abstractNumId w:val="149"/>
  </w:num>
  <w:num w:numId="158" w16cid:durableId="7605380">
    <w:abstractNumId w:val="100"/>
  </w:num>
  <w:num w:numId="159" w16cid:durableId="1728651796">
    <w:abstractNumId w:val="161"/>
  </w:num>
  <w:num w:numId="160" w16cid:durableId="108747687">
    <w:abstractNumId w:val="105"/>
  </w:num>
  <w:num w:numId="161" w16cid:durableId="854920085">
    <w:abstractNumId w:val="0"/>
  </w:num>
  <w:num w:numId="162" w16cid:durableId="1233077494">
    <w:abstractNumId w:val="155"/>
  </w:num>
  <w:num w:numId="163" w16cid:durableId="1108083903">
    <w:abstractNumId w:val="42"/>
  </w:num>
  <w:num w:numId="164" w16cid:durableId="573972546">
    <w:abstractNumId w:val="248"/>
  </w:num>
  <w:num w:numId="165" w16cid:durableId="1538659565">
    <w:abstractNumId w:val="88"/>
  </w:num>
  <w:num w:numId="166" w16cid:durableId="1111586409">
    <w:abstractNumId w:val="302"/>
  </w:num>
  <w:num w:numId="167" w16cid:durableId="278882425">
    <w:abstractNumId w:val="139"/>
  </w:num>
  <w:num w:numId="168" w16cid:durableId="1103382929">
    <w:abstractNumId w:val="131"/>
  </w:num>
  <w:num w:numId="169" w16cid:durableId="1921133781">
    <w:abstractNumId w:val="145"/>
  </w:num>
  <w:num w:numId="170" w16cid:durableId="1470903922">
    <w:abstractNumId w:val="244"/>
  </w:num>
  <w:num w:numId="171" w16cid:durableId="1540510288">
    <w:abstractNumId w:val="138"/>
  </w:num>
  <w:num w:numId="172" w16cid:durableId="1781946376">
    <w:abstractNumId w:val="178"/>
  </w:num>
  <w:num w:numId="173" w16cid:durableId="1367213419">
    <w:abstractNumId w:val="223"/>
  </w:num>
  <w:num w:numId="174" w16cid:durableId="1531457106">
    <w:abstractNumId w:val="98"/>
  </w:num>
  <w:num w:numId="175" w16cid:durableId="1915699832">
    <w:abstractNumId w:val="197"/>
  </w:num>
  <w:num w:numId="176" w16cid:durableId="1486431780">
    <w:abstractNumId w:val="162"/>
  </w:num>
  <w:num w:numId="177" w16cid:durableId="22289912">
    <w:abstractNumId w:val="275"/>
  </w:num>
  <w:num w:numId="178" w16cid:durableId="1797796640">
    <w:abstractNumId w:val="234"/>
  </w:num>
  <w:num w:numId="179" w16cid:durableId="1492480808">
    <w:abstractNumId w:val="332"/>
  </w:num>
  <w:num w:numId="180" w16cid:durableId="1809781588">
    <w:abstractNumId w:val="211"/>
  </w:num>
  <w:num w:numId="181" w16cid:durableId="860121951">
    <w:abstractNumId w:val="180"/>
  </w:num>
  <w:num w:numId="182" w16cid:durableId="78645950">
    <w:abstractNumId w:val="269"/>
  </w:num>
  <w:num w:numId="183" w16cid:durableId="1960411093">
    <w:abstractNumId w:val="39"/>
  </w:num>
  <w:num w:numId="184" w16cid:durableId="1020661861">
    <w:abstractNumId w:val="240"/>
  </w:num>
  <w:num w:numId="185" w16cid:durableId="963463667">
    <w:abstractNumId w:val="121"/>
  </w:num>
  <w:num w:numId="186" w16cid:durableId="1797288861">
    <w:abstractNumId w:val="103"/>
  </w:num>
  <w:num w:numId="187" w16cid:durableId="842164881">
    <w:abstractNumId w:val="273"/>
  </w:num>
  <w:num w:numId="188" w16cid:durableId="538470641">
    <w:abstractNumId w:val="245"/>
  </w:num>
  <w:num w:numId="189" w16cid:durableId="963736148">
    <w:abstractNumId w:val="17"/>
  </w:num>
  <w:num w:numId="190" w16cid:durableId="266013028">
    <w:abstractNumId w:val="12"/>
  </w:num>
  <w:num w:numId="191" w16cid:durableId="1797481389">
    <w:abstractNumId w:val="246"/>
  </w:num>
  <w:num w:numId="192" w16cid:durableId="1418987684">
    <w:abstractNumId w:val="267"/>
  </w:num>
  <w:num w:numId="193" w16cid:durableId="866867811">
    <w:abstractNumId w:val="46"/>
  </w:num>
  <w:num w:numId="194" w16cid:durableId="1792480760">
    <w:abstractNumId w:val="236"/>
  </w:num>
  <w:num w:numId="195" w16cid:durableId="1133058080">
    <w:abstractNumId w:val="184"/>
  </w:num>
  <w:num w:numId="196" w16cid:durableId="1473794440">
    <w:abstractNumId w:val="331"/>
  </w:num>
  <w:num w:numId="197" w16cid:durableId="886600374">
    <w:abstractNumId w:val="304"/>
  </w:num>
  <w:num w:numId="198" w16cid:durableId="830757251">
    <w:abstractNumId w:val="241"/>
  </w:num>
  <w:num w:numId="199" w16cid:durableId="981928486">
    <w:abstractNumId w:val="107"/>
  </w:num>
  <w:num w:numId="200" w16cid:durableId="1827742494">
    <w:abstractNumId w:val="124"/>
  </w:num>
  <w:num w:numId="201" w16cid:durableId="56364801">
    <w:abstractNumId w:val="176"/>
  </w:num>
  <w:num w:numId="202" w16cid:durableId="499273513">
    <w:abstractNumId w:val="55"/>
  </w:num>
  <w:num w:numId="203" w16cid:durableId="1362974710">
    <w:abstractNumId w:val="260"/>
  </w:num>
  <w:num w:numId="204" w16cid:durableId="1855916420">
    <w:abstractNumId w:val="259"/>
  </w:num>
  <w:num w:numId="205" w16cid:durableId="127088723">
    <w:abstractNumId w:val="318"/>
  </w:num>
  <w:num w:numId="206" w16cid:durableId="2027633278">
    <w:abstractNumId w:val="61"/>
  </w:num>
  <w:num w:numId="207" w16cid:durableId="747993389">
    <w:abstractNumId w:val="13"/>
  </w:num>
  <w:num w:numId="208" w16cid:durableId="158934591">
    <w:abstractNumId w:val="334"/>
  </w:num>
  <w:num w:numId="209" w16cid:durableId="213279426">
    <w:abstractNumId w:val="109"/>
  </w:num>
  <w:num w:numId="210" w16cid:durableId="1639872174">
    <w:abstractNumId w:val="11"/>
  </w:num>
  <w:num w:numId="211" w16cid:durableId="177744745">
    <w:abstractNumId w:val="158"/>
  </w:num>
  <w:num w:numId="212" w16cid:durableId="131145808">
    <w:abstractNumId w:val="219"/>
  </w:num>
  <w:num w:numId="213" w16cid:durableId="938872208">
    <w:abstractNumId w:val="239"/>
  </w:num>
  <w:num w:numId="214" w16cid:durableId="88501653">
    <w:abstractNumId w:val="300"/>
  </w:num>
  <w:num w:numId="215" w16cid:durableId="980690764">
    <w:abstractNumId w:val="80"/>
  </w:num>
  <w:num w:numId="216" w16cid:durableId="1064446126">
    <w:abstractNumId w:val="224"/>
  </w:num>
  <w:num w:numId="217" w16cid:durableId="272900450">
    <w:abstractNumId w:val="283"/>
  </w:num>
  <w:num w:numId="218" w16cid:durableId="2010283139">
    <w:abstractNumId w:val="295"/>
  </w:num>
  <w:num w:numId="219" w16cid:durableId="1705134685">
    <w:abstractNumId w:val="140"/>
  </w:num>
  <w:num w:numId="220" w16cid:durableId="963194196">
    <w:abstractNumId w:val="298"/>
  </w:num>
  <w:num w:numId="221" w16cid:durableId="790592957">
    <w:abstractNumId w:val="187"/>
  </w:num>
  <w:num w:numId="222" w16cid:durableId="963383786">
    <w:abstractNumId w:val="85"/>
  </w:num>
  <w:num w:numId="223" w16cid:durableId="563300805">
    <w:abstractNumId w:val="258"/>
  </w:num>
  <w:num w:numId="224" w16cid:durableId="1335721231">
    <w:abstractNumId w:val="102"/>
  </w:num>
  <w:num w:numId="225" w16cid:durableId="405608616">
    <w:abstractNumId w:val="81"/>
  </w:num>
  <w:num w:numId="226" w16cid:durableId="121313894">
    <w:abstractNumId w:val="34"/>
  </w:num>
  <w:num w:numId="227" w16cid:durableId="31469047">
    <w:abstractNumId w:val="147"/>
  </w:num>
  <w:num w:numId="228" w16cid:durableId="318267940">
    <w:abstractNumId w:val="309"/>
  </w:num>
  <w:num w:numId="229" w16cid:durableId="1741512856">
    <w:abstractNumId w:val="6"/>
  </w:num>
  <w:num w:numId="230" w16cid:durableId="1060520089">
    <w:abstractNumId w:val="29"/>
  </w:num>
  <w:num w:numId="231" w16cid:durableId="578755474">
    <w:abstractNumId w:val="279"/>
  </w:num>
  <w:num w:numId="232" w16cid:durableId="1218592818">
    <w:abstractNumId w:val="319"/>
  </w:num>
  <w:num w:numId="233" w16cid:durableId="1911816201">
    <w:abstractNumId w:val="35"/>
  </w:num>
  <w:num w:numId="234" w16cid:durableId="1793329634">
    <w:abstractNumId w:val="97"/>
  </w:num>
  <w:num w:numId="235" w16cid:durableId="962541876">
    <w:abstractNumId w:val="151"/>
  </w:num>
  <w:num w:numId="236" w16cid:durableId="1813593499">
    <w:abstractNumId w:val="164"/>
  </w:num>
  <w:num w:numId="237" w16cid:durableId="2021926230">
    <w:abstractNumId w:val="48"/>
  </w:num>
  <w:num w:numId="238" w16cid:durableId="167793583">
    <w:abstractNumId w:val="191"/>
  </w:num>
  <w:num w:numId="239" w16cid:durableId="419373348">
    <w:abstractNumId w:val="65"/>
  </w:num>
  <w:num w:numId="240" w16cid:durableId="374891818">
    <w:abstractNumId w:val="8"/>
  </w:num>
  <w:num w:numId="241" w16cid:durableId="1006131825">
    <w:abstractNumId w:val="289"/>
  </w:num>
  <w:num w:numId="242" w16cid:durableId="587351351">
    <w:abstractNumId w:val="116"/>
  </w:num>
  <w:num w:numId="243" w16cid:durableId="1094857678">
    <w:abstractNumId w:val="210"/>
  </w:num>
  <w:num w:numId="244" w16cid:durableId="76565183">
    <w:abstractNumId w:val="206"/>
  </w:num>
  <w:num w:numId="245" w16cid:durableId="460803047">
    <w:abstractNumId w:val="202"/>
  </w:num>
  <w:num w:numId="246" w16cid:durableId="1898012671">
    <w:abstractNumId w:val="132"/>
  </w:num>
  <w:num w:numId="247" w16cid:durableId="1419908999">
    <w:abstractNumId w:val="76"/>
  </w:num>
  <w:num w:numId="248" w16cid:durableId="1256982724">
    <w:abstractNumId w:val="117"/>
  </w:num>
  <w:num w:numId="249" w16cid:durableId="704252808">
    <w:abstractNumId w:val="120"/>
  </w:num>
  <w:num w:numId="250" w16cid:durableId="66802486">
    <w:abstractNumId w:val="337"/>
  </w:num>
  <w:num w:numId="251" w16cid:durableId="1083145215">
    <w:abstractNumId w:val="263"/>
  </w:num>
  <w:num w:numId="252" w16cid:durableId="64425038">
    <w:abstractNumId w:val="327"/>
  </w:num>
  <w:num w:numId="253" w16cid:durableId="501748755">
    <w:abstractNumId w:val="344"/>
  </w:num>
  <w:num w:numId="254" w16cid:durableId="500782610">
    <w:abstractNumId w:val="238"/>
  </w:num>
  <w:num w:numId="255" w16cid:durableId="1088649514">
    <w:abstractNumId w:val="114"/>
  </w:num>
  <w:num w:numId="256" w16cid:durableId="1913928238">
    <w:abstractNumId w:val="308"/>
  </w:num>
  <w:num w:numId="257" w16cid:durableId="625694654">
    <w:abstractNumId w:val="130"/>
  </w:num>
  <w:num w:numId="258" w16cid:durableId="114908899">
    <w:abstractNumId w:val="47"/>
  </w:num>
  <w:num w:numId="259" w16cid:durableId="1193767614">
    <w:abstractNumId w:val="249"/>
  </w:num>
  <w:num w:numId="260" w16cid:durableId="1067461808">
    <w:abstractNumId w:val="93"/>
  </w:num>
  <w:num w:numId="261" w16cid:durableId="947084142">
    <w:abstractNumId w:val="152"/>
  </w:num>
  <w:num w:numId="262" w16cid:durableId="127478103">
    <w:abstractNumId w:val="118"/>
  </w:num>
  <w:num w:numId="263" w16cid:durableId="825627885">
    <w:abstractNumId w:val="203"/>
  </w:num>
  <w:num w:numId="264" w16cid:durableId="1262303903">
    <w:abstractNumId w:val="27"/>
  </w:num>
  <w:num w:numId="265" w16cid:durableId="1807577172">
    <w:abstractNumId w:val="190"/>
  </w:num>
  <w:num w:numId="266" w16cid:durableId="1330253274">
    <w:abstractNumId w:val="343"/>
  </w:num>
  <w:num w:numId="267" w16cid:durableId="646591909">
    <w:abstractNumId w:val="313"/>
  </w:num>
  <w:num w:numId="268" w16cid:durableId="707148265">
    <w:abstractNumId w:val="173"/>
  </w:num>
  <w:num w:numId="269" w16cid:durableId="1949001817">
    <w:abstractNumId w:val="182"/>
  </w:num>
  <w:num w:numId="270" w16cid:durableId="1028145360">
    <w:abstractNumId w:val="21"/>
  </w:num>
  <w:num w:numId="271" w16cid:durableId="1711418331">
    <w:abstractNumId w:val="57"/>
  </w:num>
  <w:num w:numId="272" w16cid:durableId="825438273">
    <w:abstractNumId w:val="137"/>
  </w:num>
  <w:num w:numId="273" w16cid:durableId="575358548">
    <w:abstractNumId w:val="292"/>
  </w:num>
  <w:num w:numId="274" w16cid:durableId="212205608">
    <w:abstractNumId w:val="44"/>
  </w:num>
  <w:num w:numId="275" w16cid:durableId="654143537">
    <w:abstractNumId w:val="79"/>
  </w:num>
  <w:num w:numId="276" w16cid:durableId="1006132940">
    <w:abstractNumId w:val="243"/>
  </w:num>
  <w:num w:numId="277" w16cid:durableId="1991329603">
    <w:abstractNumId w:val="294"/>
  </w:num>
  <w:num w:numId="278" w16cid:durableId="902790738">
    <w:abstractNumId w:val="261"/>
  </w:num>
  <w:num w:numId="279" w16cid:durableId="2046901725">
    <w:abstractNumId w:val="73"/>
  </w:num>
  <w:num w:numId="280" w16cid:durableId="540553625">
    <w:abstractNumId w:val="64"/>
  </w:num>
  <w:num w:numId="281" w16cid:durableId="1856453653">
    <w:abstractNumId w:val="106"/>
  </w:num>
  <w:num w:numId="282" w16cid:durableId="1649164550">
    <w:abstractNumId w:val="110"/>
  </w:num>
  <w:num w:numId="283" w16cid:durableId="1617711003">
    <w:abstractNumId w:val="280"/>
  </w:num>
  <w:num w:numId="284" w16cid:durableId="1037438628">
    <w:abstractNumId w:val="270"/>
  </w:num>
  <w:num w:numId="285" w16cid:durableId="1787847801">
    <w:abstractNumId w:val="312"/>
  </w:num>
  <w:num w:numId="286" w16cid:durableId="1012101454">
    <w:abstractNumId w:val="252"/>
  </w:num>
  <w:num w:numId="287" w16cid:durableId="446701340">
    <w:abstractNumId w:val="51"/>
  </w:num>
  <w:num w:numId="288" w16cid:durableId="485246598">
    <w:abstractNumId w:val="230"/>
  </w:num>
  <w:num w:numId="289" w16cid:durableId="2099449082">
    <w:abstractNumId w:val="84"/>
  </w:num>
  <w:num w:numId="290" w16cid:durableId="1541239320">
    <w:abstractNumId w:val="31"/>
  </w:num>
  <w:num w:numId="291" w16cid:durableId="910966422">
    <w:abstractNumId w:val="215"/>
  </w:num>
  <w:num w:numId="292" w16cid:durableId="1194609336">
    <w:abstractNumId w:val="141"/>
  </w:num>
  <w:num w:numId="293" w16cid:durableId="1740664482">
    <w:abstractNumId w:val="10"/>
  </w:num>
  <w:num w:numId="294" w16cid:durableId="1082724200">
    <w:abstractNumId w:val="86"/>
  </w:num>
  <w:num w:numId="295" w16cid:durableId="267274743">
    <w:abstractNumId w:val="15"/>
  </w:num>
  <w:num w:numId="296" w16cid:durableId="120074900">
    <w:abstractNumId w:val="306"/>
  </w:num>
  <w:num w:numId="297" w16cid:durableId="1601796150">
    <w:abstractNumId w:val="2"/>
  </w:num>
  <w:num w:numId="298" w16cid:durableId="176816933">
    <w:abstractNumId w:val="268"/>
  </w:num>
  <w:num w:numId="299" w16cid:durableId="1092431274">
    <w:abstractNumId w:val="220"/>
  </w:num>
  <w:num w:numId="300" w16cid:durableId="362098305">
    <w:abstractNumId w:val="171"/>
  </w:num>
  <w:num w:numId="301" w16cid:durableId="293873418">
    <w:abstractNumId w:val="338"/>
  </w:num>
  <w:num w:numId="302" w16cid:durableId="86343312">
    <w:abstractNumId w:val="323"/>
  </w:num>
  <w:num w:numId="303" w16cid:durableId="1159617273">
    <w:abstractNumId w:val="49"/>
  </w:num>
  <w:num w:numId="304" w16cid:durableId="1077941251">
    <w:abstractNumId w:val="235"/>
  </w:num>
  <w:num w:numId="305" w16cid:durableId="1069812645">
    <w:abstractNumId w:val="218"/>
  </w:num>
  <w:num w:numId="306" w16cid:durableId="728842414">
    <w:abstractNumId w:val="36"/>
  </w:num>
  <w:num w:numId="307" w16cid:durableId="814029044">
    <w:abstractNumId w:val="179"/>
  </w:num>
  <w:num w:numId="308" w16cid:durableId="760175190">
    <w:abstractNumId w:val="168"/>
  </w:num>
  <w:num w:numId="309" w16cid:durableId="972835200">
    <w:abstractNumId w:val="285"/>
  </w:num>
  <w:num w:numId="310" w16cid:durableId="317654874">
    <w:abstractNumId w:val="291"/>
  </w:num>
  <w:num w:numId="311" w16cid:durableId="1214268969">
    <w:abstractNumId w:val="77"/>
  </w:num>
  <w:num w:numId="312" w16cid:durableId="1219248568">
    <w:abstractNumId w:val="193"/>
  </w:num>
  <w:num w:numId="313" w16cid:durableId="1085616091">
    <w:abstractNumId w:val="278"/>
  </w:num>
  <w:num w:numId="314" w16cid:durableId="274949052">
    <w:abstractNumId w:val="299"/>
  </w:num>
  <w:num w:numId="315" w16cid:durableId="941566793">
    <w:abstractNumId w:val="175"/>
  </w:num>
  <w:num w:numId="316" w16cid:durableId="2004821242">
    <w:abstractNumId w:val="108"/>
  </w:num>
  <w:num w:numId="317" w16cid:durableId="1145122165">
    <w:abstractNumId w:val="316"/>
  </w:num>
  <w:num w:numId="318" w16cid:durableId="982470140">
    <w:abstractNumId w:val="217"/>
  </w:num>
  <w:num w:numId="319" w16cid:durableId="128406775">
    <w:abstractNumId w:val="198"/>
  </w:num>
  <w:num w:numId="320" w16cid:durableId="904146592">
    <w:abstractNumId w:val="324"/>
  </w:num>
  <w:num w:numId="321" w16cid:durableId="1778870112">
    <w:abstractNumId w:val="165"/>
  </w:num>
  <w:num w:numId="322" w16cid:durableId="1323462539">
    <w:abstractNumId w:val="104"/>
  </w:num>
  <w:num w:numId="323" w16cid:durableId="88934531">
    <w:abstractNumId w:val="214"/>
  </w:num>
  <w:num w:numId="324" w16cid:durableId="521012793">
    <w:abstractNumId w:val="225"/>
  </w:num>
  <w:num w:numId="325" w16cid:durableId="757677083">
    <w:abstractNumId w:val="330"/>
  </w:num>
  <w:num w:numId="326" w16cid:durableId="2005355262">
    <w:abstractNumId w:val="125"/>
  </w:num>
  <w:num w:numId="327" w16cid:durableId="103770975">
    <w:abstractNumId w:val="50"/>
  </w:num>
  <w:num w:numId="328" w16cid:durableId="531189058">
    <w:abstractNumId w:val="195"/>
  </w:num>
  <w:num w:numId="329" w16cid:durableId="393047130">
    <w:abstractNumId w:val="186"/>
  </w:num>
  <w:num w:numId="330" w16cid:durableId="2043700233">
    <w:abstractNumId w:val="254"/>
  </w:num>
  <w:num w:numId="331" w16cid:durableId="1223520436">
    <w:abstractNumId w:val="284"/>
  </w:num>
  <w:num w:numId="332" w16cid:durableId="150148341">
    <w:abstractNumId w:val="1"/>
  </w:num>
  <w:num w:numId="333" w16cid:durableId="899554890">
    <w:abstractNumId w:val="82"/>
  </w:num>
  <w:num w:numId="334" w16cid:durableId="290210025">
    <w:abstractNumId w:val="281"/>
  </w:num>
  <w:num w:numId="335" w16cid:durableId="663777559">
    <w:abstractNumId w:val="233"/>
  </w:num>
  <w:num w:numId="336" w16cid:durableId="1282960845">
    <w:abstractNumId w:val="119"/>
  </w:num>
  <w:num w:numId="337" w16cid:durableId="2084912881">
    <w:abstractNumId w:val="213"/>
  </w:num>
  <w:num w:numId="338" w16cid:durableId="634869565">
    <w:abstractNumId w:val="54"/>
  </w:num>
  <w:num w:numId="339" w16cid:durableId="691109143">
    <w:abstractNumId w:val="7"/>
  </w:num>
  <w:num w:numId="340" w16cid:durableId="652640229">
    <w:abstractNumId w:val="174"/>
  </w:num>
  <w:num w:numId="341" w16cid:durableId="1490563164">
    <w:abstractNumId w:val="329"/>
  </w:num>
  <w:num w:numId="342" w16cid:durableId="1357925742">
    <w:abstractNumId w:val="229"/>
  </w:num>
  <w:num w:numId="343" w16cid:durableId="1418020234">
    <w:abstractNumId w:val="72"/>
  </w:num>
  <w:num w:numId="344" w16cid:durableId="1985699162">
    <w:abstractNumId w:val="265"/>
  </w:num>
  <w:num w:numId="345" w16cid:durableId="890770626">
    <w:abstractNumId w:val="69"/>
  </w:num>
  <w:numIdMacAtCleanup w:val="3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2C"/>
    <w:rsid w:val="0000152D"/>
    <w:rsid w:val="000027EE"/>
    <w:rsid w:val="00003088"/>
    <w:rsid w:val="000039CF"/>
    <w:rsid w:val="000046F8"/>
    <w:rsid w:val="00005B51"/>
    <w:rsid w:val="0001018F"/>
    <w:rsid w:val="00012171"/>
    <w:rsid w:val="0001247C"/>
    <w:rsid w:val="00013116"/>
    <w:rsid w:val="000136F2"/>
    <w:rsid w:val="00013BD0"/>
    <w:rsid w:val="0001583A"/>
    <w:rsid w:val="00015AA2"/>
    <w:rsid w:val="00015FD5"/>
    <w:rsid w:val="000169BD"/>
    <w:rsid w:val="00016C9B"/>
    <w:rsid w:val="00016CE5"/>
    <w:rsid w:val="000207AF"/>
    <w:rsid w:val="000210DC"/>
    <w:rsid w:val="00021FF7"/>
    <w:rsid w:val="0002233F"/>
    <w:rsid w:val="00024878"/>
    <w:rsid w:val="00024D6F"/>
    <w:rsid w:val="00024DC8"/>
    <w:rsid w:val="000258E8"/>
    <w:rsid w:val="00025DD5"/>
    <w:rsid w:val="00026554"/>
    <w:rsid w:val="000305F5"/>
    <w:rsid w:val="00030F6E"/>
    <w:rsid w:val="00031FD3"/>
    <w:rsid w:val="000326DF"/>
    <w:rsid w:val="000341B1"/>
    <w:rsid w:val="00035AF7"/>
    <w:rsid w:val="00036A0D"/>
    <w:rsid w:val="00036EEC"/>
    <w:rsid w:val="00037086"/>
    <w:rsid w:val="00037584"/>
    <w:rsid w:val="00037EAB"/>
    <w:rsid w:val="0004024A"/>
    <w:rsid w:val="00040DAC"/>
    <w:rsid w:val="00041EA8"/>
    <w:rsid w:val="00042601"/>
    <w:rsid w:val="00042BD5"/>
    <w:rsid w:val="00043F17"/>
    <w:rsid w:val="000443EA"/>
    <w:rsid w:val="000452AD"/>
    <w:rsid w:val="0004544F"/>
    <w:rsid w:val="000454EA"/>
    <w:rsid w:val="000459D6"/>
    <w:rsid w:val="000463C3"/>
    <w:rsid w:val="00047369"/>
    <w:rsid w:val="000479AF"/>
    <w:rsid w:val="00047D96"/>
    <w:rsid w:val="00047E0A"/>
    <w:rsid w:val="000505C8"/>
    <w:rsid w:val="00050680"/>
    <w:rsid w:val="00050932"/>
    <w:rsid w:val="00050ACD"/>
    <w:rsid w:val="00050F27"/>
    <w:rsid w:val="000524CB"/>
    <w:rsid w:val="00052FC8"/>
    <w:rsid w:val="000541AA"/>
    <w:rsid w:val="000541BE"/>
    <w:rsid w:val="000543D1"/>
    <w:rsid w:val="00054A4F"/>
    <w:rsid w:val="000555D0"/>
    <w:rsid w:val="00056F57"/>
    <w:rsid w:val="00057D19"/>
    <w:rsid w:val="000600B2"/>
    <w:rsid w:val="00060458"/>
    <w:rsid w:val="00062074"/>
    <w:rsid w:val="000626BB"/>
    <w:rsid w:val="00062EF7"/>
    <w:rsid w:val="00063313"/>
    <w:rsid w:val="00063B38"/>
    <w:rsid w:val="00063ECB"/>
    <w:rsid w:val="000641EA"/>
    <w:rsid w:val="00066229"/>
    <w:rsid w:val="00067A86"/>
    <w:rsid w:val="00067C94"/>
    <w:rsid w:val="00071F8F"/>
    <w:rsid w:val="000740AD"/>
    <w:rsid w:val="00075BEE"/>
    <w:rsid w:val="00077894"/>
    <w:rsid w:val="000808A1"/>
    <w:rsid w:val="00083DF6"/>
    <w:rsid w:val="00083F50"/>
    <w:rsid w:val="0008508E"/>
    <w:rsid w:val="00086C44"/>
    <w:rsid w:val="000925B0"/>
    <w:rsid w:val="00092CF8"/>
    <w:rsid w:val="00093E92"/>
    <w:rsid w:val="00095EFC"/>
    <w:rsid w:val="000960A1"/>
    <w:rsid w:val="00096CCF"/>
    <w:rsid w:val="00096FA4"/>
    <w:rsid w:val="000A1A63"/>
    <w:rsid w:val="000A1B09"/>
    <w:rsid w:val="000A1C0D"/>
    <w:rsid w:val="000A2A22"/>
    <w:rsid w:val="000A2DCF"/>
    <w:rsid w:val="000A31E1"/>
    <w:rsid w:val="000A4ECA"/>
    <w:rsid w:val="000A5A1C"/>
    <w:rsid w:val="000A5BCB"/>
    <w:rsid w:val="000A64E6"/>
    <w:rsid w:val="000A6B88"/>
    <w:rsid w:val="000A7DA9"/>
    <w:rsid w:val="000B1976"/>
    <w:rsid w:val="000B1C6E"/>
    <w:rsid w:val="000B2D0E"/>
    <w:rsid w:val="000B45A9"/>
    <w:rsid w:val="000B494F"/>
    <w:rsid w:val="000B5623"/>
    <w:rsid w:val="000B5D2E"/>
    <w:rsid w:val="000B7290"/>
    <w:rsid w:val="000C0896"/>
    <w:rsid w:val="000C46AC"/>
    <w:rsid w:val="000C6718"/>
    <w:rsid w:val="000C7421"/>
    <w:rsid w:val="000D0204"/>
    <w:rsid w:val="000D156A"/>
    <w:rsid w:val="000D2C50"/>
    <w:rsid w:val="000D44B5"/>
    <w:rsid w:val="000D5AB2"/>
    <w:rsid w:val="000D7375"/>
    <w:rsid w:val="000D7F4F"/>
    <w:rsid w:val="000E1B04"/>
    <w:rsid w:val="000E411E"/>
    <w:rsid w:val="000E47CC"/>
    <w:rsid w:val="000E4DFC"/>
    <w:rsid w:val="000E60AA"/>
    <w:rsid w:val="000E6657"/>
    <w:rsid w:val="000E709C"/>
    <w:rsid w:val="000F0136"/>
    <w:rsid w:val="000F1C46"/>
    <w:rsid w:val="000F1E29"/>
    <w:rsid w:val="000F2BBB"/>
    <w:rsid w:val="000F2E2C"/>
    <w:rsid w:val="000F7CFF"/>
    <w:rsid w:val="001000BA"/>
    <w:rsid w:val="00100F04"/>
    <w:rsid w:val="00101068"/>
    <w:rsid w:val="00101A9D"/>
    <w:rsid w:val="00105A28"/>
    <w:rsid w:val="00105A62"/>
    <w:rsid w:val="00106866"/>
    <w:rsid w:val="001075CB"/>
    <w:rsid w:val="00107C58"/>
    <w:rsid w:val="0011034D"/>
    <w:rsid w:val="0011179B"/>
    <w:rsid w:val="001129D2"/>
    <w:rsid w:val="00112D2C"/>
    <w:rsid w:val="00113E41"/>
    <w:rsid w:val="00115D0B"/>
    <w:rsid w:val="00116ABB"/>
    <w:rsid w:val="00116DE8"/>
    <w:rsid w:val="00116DF7"/>
    <w:rsid w:val="00117B73"/>
    <w:rsid w:val="001203FB"/>
    <w:rsid w:val="00122E4E"/>
    <w:rsid w:val="00123677"/>
    <w:rsid w:val="001250E2"/>
    <w:rsid w:val="0012584A"/>
    <w:rsid w:val="00126936"/>
    <w:rsid w:val="00126DF9"/>
    <w:rsid w:val="00126EE0"/>
    <w:rsid w:val="001271DB"/>
    <w:rsid w:val="0012772F"/>
    <w:rsid w:val="001300DB"/>
    <w:rsid w:val="001310B0"/>
    <w:rsid w:val="001310B9"/>
    <w:rsid w:val="001318CC"/>
    <w:rsid w:val="00131AD0"/>
    <w:rsid w:val="00132038"/>
    <w:rsid w:val="00132EC0"/>
    <w:rsid w:val="001334F9"/>
    <w:rsid w:val="0013394B"/>
    <w:rsid w:val="00133AF8"/>
    <w:rsid w:val="0013559C"/>
    <w:rsid w:val="001362ED"/>
    <w:rsid w:val="00136B4F"/>
    <w:rsid w:val="001372A2"/>
    <w:rsid w:val="00137C15"/>
    <w:rsid w:val="001405F2"/>
    <w:rsid w:val="001413D9"/>
    <w:rsid w:val="00141E9B"/>
    <w:rsid w:val="00141EFF"/>
    <w:rsid w:val="00142A9D"/>
    <w:rsid w:val="0014315A"/>
    <w:rsid w:val="00143A37"/>
    <w:rsid w:val="00144B0F"/>
    <w:rsid w:val="001456AE"/>
    <w:rsid w:val="00146FE0"/>
    <w:rsid w:val="0015002C"/>
    <w:rsid w:val="00150177"/>
    <w:rsid w:val="001501BF"/>
    <w:rsid w:val="0015135C"/>
    <w:rsid w:val="00154176"/>
    <w:rsid w:val="00154408"/>
    <w:rsid w:val="00155274"/>
    <w:rsid w:val="00155E61"/>
    <w:rsid w:val="00157A58"/>
    <w:rsid w:val="00160B3F"/>
    <w:rsid w:val="00161966"/>
    <w:rsid w:val="00161FFD"/>
    <w:rsid w:val="00162C43"/>
    <w:rsid w:val="00162CCF"/>
    <w:rsid w:val="00162E28"/>
    <w:rsid w:val="00163530"/>
    <w:rsid w:val="001643D1"/>
    <w:rsid w:val="00164906"/>
    <w:rsid w:val="00164BC8"/>
    <w:rsid w:val="00165733"/>
    <w:rsid w:val="00165918"/>
    <w:rsid w:val="00165CFD"/>
    <w:rsid w:val="00166543"/>
    <w:rsid w:val="001665D9"/>
    <w:rsid w:val="0016689C"/>
    <w:rsid w:val="0016746C"/>
    <w:rsid w:val="001702CB"/>
    <w:rsid w:val="00173C8D"/>
    <w:rsid w:val="001757BA"/>
    <w:rsid w:val="00176DF5"/>
    <w:rsid w:val="001819C2"/>
    <w:rsid w:val="00182E0F"/>
    <w:rsid w:val="001832C7"/>
    <w:rsid w:val="0018461A"/>
    <w:rsid w:val="001853E3"/>
    <w:rsid w:val="00185A6C"/>
    <w:rsid w:val="00190595"/>
    <w:rsid w:val="00192D45"/>
    <w:rsid w:val="001933A1"/>
    <w:rsid w:val="00193693"/>
    <w:rsid w:val="001962E4"/>
    <w:rsid w:val="001972D4"/>
    <w:rsid w:val="00197FDF"/>
    <w:rsid w:val="001A21F2"/>
    <w:rsid w:val="001A284F"/>
    <w:rsid w:val="001A2D69"/>
    <w:rsid w:val="001A3984"/>
    <w:rsid w:val="001A3D06"/>
    <w:rsid w:val="001A45A6"/>
    <w:rsid w:val="001A5E75"/>
    <w:rsid w:val="001B0E0A"/>
    <w:rsid w:val="001B18F2"/>
    <w:rsid w:val="001B1BA3"/>
    <w:rsid w:val="001B1FF6"/>
    <w:rsid w:val="001B4700"/>
    <w:rsid w:val="001B4D6F"/>
    <w:rsid w:val="001B53D4"/>
    <w:rsid w:val="001B63B6"/>
    <w:rsid w:val="001C0897"/>
    <w:rsid w:val="001C3374"/>
    <w:rsid w:val="001C4187"/>
    <w:rsid w:val="001C5410"/>
    <w:rsid w:val="001C6603"/>
    <w:rsid w:val="001C6CDF"/>
    <w:rsid w:val="001C7BEB"/>
    <w:rsid w:val="001D06B4"/>
    <w:rsid w:val="001D1FBC"/>
    <w:rsid w:val="001D2B80"/>
    <w:rsid w:val="001D3354"/>
    <w:rsid w:val="001D3632"/>
    <w:rsid w:val="001D37C3"/>
    <w:rsid w:val="001D661C"/>
    <w:rsid w:val="001D6C0F"/>
    <w:rsid w:val="001D6DEA"/>
    <w:rsid w:val="001E152B"/>
    <w:rsid w:val="001E1C7A"/>
    <w:rsid w:val="001E5998"/>
    <w:rsid w:val="001E6100"/>
    <w:rsid w:val="001E6517"/>
    <w:rsid w:val="001E77F9"/>
    <w:rsid w:val="001F2587"/>
    <w:rsid w:val="001F364F"/>
    <w:rsid w:val="001F3992"/>
    <w:rsid w:val="001F3B3D"/>
    <w:rsid w:val="001F487F"/>
    <w:rsid w:val="001F7C90"/>
    <w:rsid w:val="00200EC1"/>
    <w:rsid w:val="00200FB3"/>
    <w:rsid w:val="00201EAD"/>
    <w:rsid w:val="00204C07"/>
    <w:rsid w:val="002056CC"/>
    <w:rsid w:val="002068D5"/>
    <w:rsid w:val="00207228"/>
    <w:rsid w:val="00207482"/>
    <w:rsid w:val="002109E0"/>
    <w:rsid w:val="002115C1"/>
    <w:rsid w:val="002152BF"/>
    <w:rsid w:val="002154D2"/>
    <w:rsid w:val="00216172"/>
    <w:rsid w:val="00216ACC"/>
    <w:rsid w:val="00217CDC"/>
    <w:rsid w:val="00217E61"/>
    <w:rsid w:val="00220893"/>
    <w:rsid w:val="00220AC1"/>
    <w:rsid w:val="002223E5"/>
    <w:rsid w:val="00222728"/>
    <w:rsid w:val="00222783"/>
    <w:rsid w:val="002233F8"/>
    <w:rsid w:val="00224173"/>
    <w:rsid w:val="0022421F"/>
    <w:rsid w:val="002247F3"/>
    <w:rsid w:val="00225722"/>
    <w:rsid w:val="00227684"/>
    <w:rsid w:val="00230C56"/>
    <w:rsid w:val="0023191C"/>
    <w:rsid w:val="00231DB9"/>
    <w:rsid w:val="002355FC"/>
    <w:rsid w:val="00236661"/>
    <w:rsid w:val="00237200"/>
    <w:rsid w:val="002372C4"/>
    <w:rsid w:val="00237542"/>
    <w:rsid w:val="0024081D"/>
    <w:rsid w:val="00243516"/>
    <w:rsid w:val="002435D8"/>
    <w:rsid w:val="00244999"/>
    <w:rsid w:val="00246AD2"/>
    <w:rsid w:val="00246E4A"/>
    <w:rsid w:val="0024757A"/>
    <w:rsid w:val="00250B30"/>
    <w:rsid w:val="00252A76"/>
    <w:rsid w:val="00253160"/>
    <w:rsid w:val="002537AA"/>
    <w:rsid w:val="0025386F"/>
    <w:rsid w:val="002544CE"/>
    <w:rsid w:val="002557EF"/>
    <w:rsid w:val="0025596D"/>
    <w:rsid w:val="00256E28"/>
    <w:rsid w:val="00264423"/>
    <w:rsid w:val="00264A7C"/>
    <w:rsid w:val="00265050"/>
    <w:rsid w:val="00266091"/>
    <w:rsid w:val="00267070"/>
    <w:rsid w:val="00270946"/>
    <w:rsid w:val="00270A7D"/>
    <w:rsid w:val="00271AD1"/>
    <w:rsid w:val="00271D95"/>
    <w:rsid w:val="00274739"/>
    <w:rsid w:val="002753A6"/>
    <w:rsid w:val="002764F6"/>
    <w:rsid w:val="002769FC"/>
    <w:rsid w:val="00277DF5"/>
    <w:rsid w:val="00280343"/>
    <w:rsid w:val="00281E9F"/>
    <w:rsid w:val="002821FD"/>
    <w:rsid w:val="00282237"/>
    <w:rsid w:val="00282AA0"/>
    <w:rsid w:val="0028432E"/>
    <w:rsid w:val="002846D9"/>
    <w:rsid w:val="00284B84"/>
    <w:rsid w:val="00287349"/>
    <w:rsid w:val="002934D6"/>
    <w:rsid w:val="00293A3C"/>
    <w:rsid w:val="00294949"/>
    <w:rsid w:val="00295289"/>
    <w:rsid w:val="00295895"/>
    <w:rsid w:val="00295C4A"/>
    <w:rsid w:val="00296EEF"/>
    <w:rsid w:val="002A04FE"/>
    <w:rsid w:val="002A09EC"/>
    <w:rsid w:val="002A45CD"/>
    <w:rsid w:val="002A702A"/>
    <w:rsid w:val="002B1F25"/>
    <w:rsid w:val="002B2D87"/>
    <w:rsid w:val="002B30DA"/>
    <w:rsid w:val="002B3475"/>
    <w:rsid w:val="002B49CA"/>
    <w:rsid w:val="002B5A3F"/>
    <w:rsid w:val="002B5B7C"/>
    <w:rsid w:val="002B6D99"/>
    <w:rsid w:val="002C1597"/>
    <w:rsid w:val="002C1F00"/>
    <w:rsid w:val="002C3547"/>
    <w:rsid w:val="002C39B3"/>
    <w:rsid w:val="002C3A10"/>
    <w:rsid w:val="002C495D"/>
    <w:rsid w:val="002C5384"/>
    <w:rsid w:val="002C5563"/>
    <w:rsid w:val="002C5F22"/>
    <w:rsid w:val="002C6291"/>
    <w:rsid w:val="002C6906"/>
    <w:rsid w:val="002C7651"/>
    <w:rsid w:val="002D27FE"/>
    <w:rsid w:val="002D4C29"/>
    <w:rsid w:val="002D4DA5"/>
    <w:rsid w:val="002D50A1"/>
    <w:rsid w:val="002D54CF"/>
    <w:rsid w:val="002D5A03"/>
    <w:rsid w:val="002D65F1"/>
    <w:rsid w:val="002D6AB0"/>
    <w:rsid w:val="002E0748"/>
    <w:rsid w:val="002E0D7D"/>
    <w:rsid w:val="002E1428"/>
    <w:rsid w:val="002E1CE7"/>
    <w:rsid w:val="002E26D4"/>
    <w:rsid w:val="002E3F2C"/>
    <w:rsid w:val="002E46A7"/>
    <w:rsid w:val="002E5D6C"/>
    <w:rsid w:val="002E69D5"/>
    <w:rsid w:val="002F4203"/>
    <w:rsid w:val="002F4F37"/>
    <w:rsid w:val="002F5318"/>
    <w:rsid w:val="002F5EF0"/>
    <w:rsid w:val="002F6293"/>
    <w:rsid w:val="002F78E1"/>
    <w:rsid w:val="003002CC"/>
    <w:rsid w:val="003003C9"/>
    <w:rsid w:val="00303027"/>
    <w:rsid w:val="00305452"/>
    <w:rsid w:val="00306AFF"/>
    <w:rsid w:val="00307492"/>
    <w:rsid w:val="00310DF8"/>
    <w:rsid w:val="003111B9"/>
    <w:rsid w:val="003117E3"/>
    <w:rsid w:val="00313FEF"/>
    <w:rsid w:val="0031435F"/>
    <w:rsid w:val="0031693F"/>
    <w:rsid w:val="00321D4E"/>
    <w:rsid w:val="00321E24"/>
    <w:rsid w:val="003223F9"/>
    <w:rsid w:val="003242B1"/>
    <w:rsid w:val="003246C5"/>
    <w:rsid w:val="0032570E"/>
    <w:rsid w:val="0033073A"/>
    <w:rsid w:val="00332008"/>
    <w:rsid w:val="00332D8B"/>
    <w:rsid w:val="00333637"/>
    <w:rsid w:val="00333C2B"/>
    <w:rsid w:val="003340F8"/>
    <w:rsid w:val="00334983"/>
    <w:rsid w:val="00334E51"/>
    <w:rsid w:val="003365E8"/>
    <w:rsid w:val="003376E6"/>
    <w:rsid w:val="00337829"/>
    <w:rsid w:val="00341B89"/>
    <w:rsid w:val="00341B98"/>
    <w:rsid w:val="0034481E"/>
    <w:rsid w:val="0034511B"/>
    <w:rsid w:val="00346640"/>
    <w:rsid w:val="00350B9F"/>
    <w:rsid w:val="00350F3B"/>
    <w:rsid w:val="00351CC6"/>
    <w:rsid w:val="0035418D"/>
    <w:rsid w:val="003548B2"/>
    <w:rsid w:val="00354988"/>
    <w:rsid w:val="003553EB"/>
    <w:rsid w:val="003557D2"/>
    <w:rsid w:val="003559AC"/>
    <w:rsid w:val="003612D9"/>
    <w:rsid w:val="00364AEB"/>
    <w:rsid w:val="00365268"/>
    <w:rsid w:val="0036573C"/>
    <w:rsid w:val="00366288"/>
    <w:rsid w:val="003665DE"/>
    <w:rsid w:val="003669DE"/>
    <w:rsid w:val="00367BC2"/>
    <w:rsid w:val="003703E9"/>
    <w:rsid w:val="00371789"/>
    <w:rsid w:val="00372156"/>
    <w:rsid w:val="0037234D"/>
    <w:rsid w:val="003737D9"/>
    <w:rsid w:val="003754E4"/>
    <w:rsid w:val="00376C91"/>
    <w:rsid w:val="0038143B"/>
    <w:rsid w:val="003830D3"/>
    <w:rsid w:val="003839C2"/>
    <w:rsid w:val="00384B56"/>
    <w:rsid w:val="00391969"/>
    <w:rsid w:val="00391ECA"/>
    <w:rsid w:val="0039303F"/>
    <w:rsid w:val="003945A9"/>
    <w:rsid w:val="003965AD"/>
    <w:rsid w:val="00397A34"/>
    <w:rsid w:val="003A218D"/>
    <w:rsid w:val="003A221A"/>
    <w:rsid w:val="003A292E"/>
    <w:rsid w:val="003A391C"/>
    <w:rsid w:val="003A3B85"/>
    <w:rsid w:val="003A43FC"/>
    <w:rsid w:val="003A4626"/>
    <w:rsid w:val="003A49CB"/>
    <w:rsid w:val="003A56AF"/>
    <w:rsid w:val="003A7AE1"/>
    <w:rsid w:val="003B12C2"/>
    <w:rsid w:val="003B249E"/>
    <w:rsid w:val="003B414E"/>
    <w:rsid w:val="003B46D5"/>
    <w:rsid w:val="003B5034"/>
    <w:rsid w:val="003B66A8"/>
    <w:rsid w:val="003B764B"/>
    <w:rsid w:val="003B7A9E"/>
    <w:rsid w:val="003C0266"/>
    <w:rsid w:val="003C09A5"/>
    <w:rsid w:val="003C241F"/>
    <w:rsid w:val="003C26FA"/>
    <w:rsid w:val="003C34F0"/>
    <w:rsid w:val="003C4959"/>
    <w:rsid w:val="003C4A87"/>
    <w:rsid w:val="003C6CD4"/>
    <w:rsid w:val="003D00F0"/>
    <w:rsid w:val="003D19B7"/>
    <w:rsid w:val="003D259C"/>
    <w:rsid w:val="003D2DD1"/>
    <w:rsid w:val="003D3168"/>
    <w:rsid w:val="003D387E"/>
    <w:rsid w:val="003D5F08"/>
    <w:rsid w:val="003D6957"/>
    <w:rsid w:val="003E0AE3"/>
    <w:rsid w:val="003E21CB"/>
    <w:rsid w:val="003E2A18"/>
    <w:rsid w:val="003E2F28"/>
    <w:rsid w:val="003E2F40"/>
    <w:rsid w:val="003E3410"/>
    <w:rsid w:val="003E3829"/>
    <w:rsid w:val="003E4A58"/>
    <w:rsid w:val="003E74E9"/>
    <w:rsid w:val="003E755B"/>
    <w:rsid w:val="003E7AF4"/>
    <w:rsid w:val="003F1B09"/>
    <w:rsid w:val="003F1C63"/>
    <w:rsid w:val="003F3D7A"/>
    <w:rsid w:val="003F625D"/>
    <w:rsid w:val="003F7AA0"/>
    <w:rsid w:val="00400257"/>
    <w:rsid w:val="00402132"/>
    <w:rsid w:val="0040271B"/>
    <w:rsid w:val="0040309F"/>
    <w:rsid w:val="00403807"/>
    <w:rsid w:val="00404AB3"/>
    <w:rsid w:val="004110C4"/>
    <w:rsid w:val="00411BF3"/>
    <w:rsid w:val="0041391C"/>
    <w:rsid w:val="00414ADA"/>
    <w:rsid w:val="00417875"/>
    <w:rsid w:val="004203AA"/>
    <w:rsid w:val="00422936"/>
    <w:rsid w:val="00422BF2"/>
    <w:rsid w:val="004237A4"/>
    <w:rsid w:val="00424073"/>
    <w:rsid w:val="00425523"/>
    <w:rsid w:val="00425B2C"/>
    <w:rsid w:val="00426EF0"/>
    <w:rsid w:val="004274B5"/>
    <w:rsid w:val="00427AC2"/>
    <w:rsid w:val="004300A6"/>
    <w:rsid w:val="004307D8"/>
    <w:rsid w:val="00430CC3"/>
    <w:rsid w:val="004322D5"/>
    <w:rsid w:val="004327F6"/>
    <w:rsid w:val="00432D6C"/>
    <w:rsid w:val="00434462"/>
    <w:rsid w:val="00434655"/>
    <w:rsid w:val="00434D4A"/>
    <w:rsid w:val="00437858"/>
    <w:rsid w:val="0044187A"/>
    <w:rsid w:val="00442FD7"/>
    <w:rsid w:val="00443F09"/>
    <w:rsid w:val="004448BF"/>
    <w:rsid w:val="004453EB"/>
    <w:rsid w:val="0044666E"/>
    <w:rsid w:val="00446ED9"/>
    <w:rsid w:val="004473D1"/>
    <w:rsid w:val="00447410"/>
    <w:rsid w:val="00453F3B"/>
    <w:rsid w:val="00454DFE"/>
    <w:rsid w:val="004559D1"/>
    <w:rsid w:val="00455B10"/>
    <w:rsid w:val="00455E6F"/>
    <w:rsid w:val="00460838"/>
    <w:rsid w:val="00462022"/>
    <w:rsid w:val="004671B6"/>
    <w:rsid w:val="00467E86"/>
    <w:rsid w:val="00471113"/>
    <w:rsid w:val="00471205"/>
    <w:rsid w:val="00471462"/>
    <w:rsid w:val="00471D1B"/>
    <w:rsid w:val="00471D70"/>
    <w:rsid w:val="00472562"/>
    <w:rsid w:val="004726C5"/>
    <w:rsid w:val="00473A2A"/>
    <w:rsid w:val="00474D7B"/>
    <w:rsid w:val="004757C3"/>
    <w:rsid w:val="0047642C"/>
    <w:rsid w:val="00477AAD"/>
    <w:rsid w:val="0048134A"/>
    <w:rsid w:val="004820D1"/>
    <w:rsid w:val="004827A4"/>
    <w:rsid w:val="00483090"/>
    <w:rsid w:val="00486BFC"/>
    <w:rsid w:val="00486CF8"/>
    <w:rsid w:val="004871DA"/>
    <w:rsid w:val="004873F3"/>
    <w:rsid w:val="00487826"/>
    <w:rsid w:val="00487A4F"/>
    <w:rsid w:val="00490377"/>
    <w:rsid w:val="00490A29"/>
    <w:rsid w:val="00490B9C"/>
    <w:rsid w:val="00491ADD"/>
    <w:rsid w:val="00491C70"/>
    <w:rsid w:val="00491DC0"/>
    <w:rsid w:val="00491E56"/>
    <w:rsid w:val="00493280"/>
    <w:rsid w:val="0049403E"/>
    <w:rsid w:val="00494097"/>
    <w:rsid w:val="004940C1"/>
    <w:rsid w:val="00495835"/>
    <w:rsid w:val="004A1C22"/>
    <w:rsid w:val="004A3982"/>
    <w:rsid w:val="004A5132"/>
    <w:rsid w:val="004A6F46"/>
    <w:rsid w:val="004B08CD"/>
    <w:rsid w:val="004B3073"/>
    <w:rsid w:val="004B32F0"/>
    <w:rsid w:val="004B3C44"/>
    <w:rsid w:val="004B4D45"/>
    <w:rsid w:val="004B57E4"/>
    <w:rsid w:val="004B58A6"/>
    <w:rsid w:val="004B5E92"/>
    <w:rsid w:val="004B7431"/>
    <w:rsid w:val="004C1399"/>
    <w:rsid w:val="004C35E4"/>
    <w:rsid w:val="004C4697"/>
    <w:rsid w:val="004C6187"/>
    <w:rsid w:val="004D069A"/>
    <w:rsid w:val="004D0A34"/>
    <w:rsid w:val="004D12E3"/>
    <w:rsid w:val="004D1728"/>
    <w:rsid w:val="004D61DF"/>
    <w:rsid w:val="004D65CC"/>
    <w:rsid w:val="004D6C2D"/>
    <w:rsid w:val="004D7212"/>
    <w:rsid w:val="004D7423"/>
    <w:rsid w:val="004D7C9A"/>
    <w:rsid w:val="004E20DC"/>
    <w:rsid w:val="004E4030"/>
    <w:rsid w:val="004E6438"/>
    <w:rsid w:val="004F0C3A"/>
    <w:rsid w:val="004F13C7"/>
    <w:rsid w:val="004F17D3"/>
    <w:rsid w:val="004F2078"/>
    <w:rsid w:val="004F3133"/>
    <w:rsid w:val="004F3C6A"/>
    <w:rsid w:val="004F42A7"/>
    <w:rsid w:val="004F4977"/>
    <w:rsid w:val="004F5A06"/>
    <w:rsid w:val="004F7587"/>
    <w:rsid w:val="005014C3"/>
    <w:rsid w:val="00501523"/>
    <w:rsid w:val="0050466C"/>
    <w:rsid w:val="0050525D"/>
    <w:rsid w:val="00505E66"/>
    <w:rsid w:val="00506A0B"/>
    <w:rsid w:val="0050745D"/>
    <w:rsid w:val="00510B01"/>
    <w:rsid w:val="005118C4"/>
    <w:rsid w:val="005119D9"/>
    <w:rsid w:val="00511E7B"/>
    <w:rsid w:val="00511F7F"/>
    <w:rsid w:val="005123DE"/>
    <w:rsid w:val="00512C13"/>
    <w:rsid w:val="00513774"/>
    <w:rsid w:val="005145C1"/>
    <w:rsid w:val="00514B8F"/>
    <w:rsid w:val="00514ECD"/>
    <w:rsid w:val="00515972"/>
    <w:rsid w:val="00515AB5"/>
    <w:rsid w:val="00517D89"/>
    <w:rsid w:val="00520A87"/>
    <w:rsid w:val="00521909"/>
    <w:rsid w:val="00522439"/>
    <w:rsid w:val="0052249F"/>
    <w:rsid w:val="005238EB"/>
    <w:rsid w:val="00524FF4"/>
    <w:rsid w:val="005257ED"/>
    <w:rsid w:val="00525E80"/>
    <w:rsid w:val="00526011"/>
    <w:rsid w:val="00527479"/>
    <w:rsid w:val="005317F3"/>
    <w:rsid w:val="00532087"/>
    <w:rsid w:val="005326C2"/>
    <w:rsid w:val="00532A63"/>
    <w:rsid w:val="00537127"/>
    <w:rsid w:val="005374EF"/>
    <w:rsid w:val="00540CAC"/>
    <w:rsid w:val="005432F1"/>
    <w:rsid w:val="005434D6"/>
    <w:rsid w:val="00544201"/>
    <w:rsid w:val="00544799"/>
    <w:rsid w:val="0054535F"/>
    <w:rsid w:val="00546D71"/>
    <w:rsid w:val="00551160"/>
    <w:rsid w:val="005519DE"/>
    <w:rsid w:val="00553307"/>
    <w:rsid w:val="00553804"/>
    <w:rsid w:val="00553EC8"/>
    <w:rsid w:val="005547DB"/>
    <w:rsid w:val="00554F4E"/>
    <w:rsid w:val="00555490"/>
    <w:rsid w:val="00556EBD"/>
    <w:rsid w:val="00556F15"/>
    <w:rsid w:val="0056159F"/>
    <w:rsid w:val="0056270B"/>
    <w:rsid w:val="00562C86"/>
    <w:rsid w:val="00563B03"/>
    <w:rsid w:val="00563FF4"/>
    <w:rsid w:val="00564618"/>
    <w:rsid w:val="00566C45"/>
    <w:rsid w:val="00567A35"/>
    <w:rsid w:val="00570081"/>
    <w:rsid w:val="005704C0"/>
    <w:rsid w:val="00572230"/>
    <w:rsid w:val="00572A91"/>
    <w:rsid w:val="00574567"/>
    <w:rsid w:val="0057626A"/>
    <w:rsid w:val="00580589"/>
    <w:rsid w:val="00581F0D"/>
    <w:rsid w:val="00582720"/>
    <w:rsid w:val="00584812"/>
    <w:rsid w:val="00584B1A"/>
    <w:rsid w:val="005857D4"/>
    <w:rsid w:val="00585FEE"/>
    <w:rsid w:val="00587739"/>
    <w:rsid w:val="005878B1"/>
    <w:rsid w:val="005879F4"/>
    <w:rsid w:val="00590CA1"/>
    <w:rsid w:val="00592F6F"/>
    <w:rsid w:val="00593E9E"/>
    <w:rsid w:val="005948A3"/>
    <w:rsid w:val="005952D2"/>
    <w:rsid w:val="005963CE"/>
    <w:rsid w:val="00597891"/>
    <w:rsid w:val="005A0767"/>
    <w:rsid w:val="005A1317"/>
    <w:rsid w:val="005A2066"/>
    <w:rsid w:val="005A35F3"/>
    <w:rsid w:val="005A3F49"/>
    <w:rsid w:val="005A4C32"/>
    <w:rsid w:val="005A51BF"/>
    <w:rsid w:val="005A5357"/>
    <w:rsid w:val="005A728E"/>
    <w:rsid w:val="005A72A7"/>
    <w:rsid w:val="005B02E7"/>
    <w:rsid w:val="005B04D9"/>
    <w:rsid w:val="005B07BD"/>
    <w:rsid w:val="005B15D7"/>
    <w:rsid w:val="005B16B8"/>
    <w:rsid w:val="005B4163"/>
    <w:rsid w:val="005B4549"/>
    <w:rsid w:val="005B6BFE"/>
    <w:rsid w:val="005B6E1E"/>
    <w:rsid w:val="005C17DC"/>
    <w:rsid w:val="005C3845"/>
    <w:rsid w:val="005C42FA"/>
    <w:rsid w:val="005C563F"/>
    <w:rsid w:val="005C6380"/>
    <w:rsid w:val="005C7D7C"/>
    <w:rsid w:val="005C7DA3"/>
    <w:rsid w:val="005C7F67"/>
    <w:rsid w:val="005D036C"/>
    <w:rsid w:val="005D11F7"/>
    <w:rsid w:val="005D2F38"/>
    <w:rsid w:val="005D3A5B"/>
    <w:rsid w:val="005D54E4"/>
    <w:rsid w:val="005E12D6"/>
    <w:rsid w:val="005E12DC"/>
    <w:rsid w:val="005E3AD7"/>
    <w:rsid w:val="005E4ED2"/>
    <w:rsid w:val="005E7401"/>
    <w:rsid w:val="005F1D7B"/>
    <w:rsid w:val="005F42E2"/>
    <w:rsid w:val="005F4A9E"/>
    <w:rsid w:val="005F5E78"/>
    <w:rsid w:val="005F6290"/>
    <w:rsid w:val="005F6C84"/>
    <w:rsid w:val="00601690"/>
    <w:rsid w:val="00601C1D"/>
    <w:rsid w:val="00604021"/>
    <w:rsid w:val="00604192"/>
    <w:rsid w:val="006054F9"/>
    <w:rsid w:val="00607365"/>
    <w:rsid w:val="0060763F"/>
    <w:rsid w:val="00607B45"/>
    <w:rsid w:val="00610A17"/>
    <w:rsid w:val="00611A81"/>
    <w:rsid w:val="00613431"/>
    <w:rsid w:val="006138D2"/>
    <w:rsid w:val="00614873"/>
    <w:rsid w:val="00614DB2"/>
    <w:rsid w:val="00615006"/>
    <w:rsid w:val="00622721"/>
    <w:rsid w:val="00622785"/>
    <w:rsid w:val="00622FFE"/>
    <w:rsid w:val="00623256"/>
    <w:rsid w:val="00623C9C"/>
    <w:rsid w:val="00624846"/>
    <w:rsid w:val="00624CE8"/>
    <w:rsid w:val="00625809"/>
    <w:rsid w:val="0062704F"/>
    <w:rsid w:val="00627A0F"/>
    <w:rsid w:val="00632043"/>
    <w:rsid w:val="00635754"/>
    <w:rsid w:val="00635B2D"/>
    <w:rsid w:val="00636034"/>
    <w:rsid w:val="00637C92"/>
    <w:rsid w:val="0064126C"/>
    <w:rsid w:val="006416CA"/>
    <w:rsid w:val="00641D10"/>
    <w:rsid w:val="00642134"/>
    <w:rsid w:val="0064309B"/>
    <w:rsid w:val="0064622F"/>
    <w:rsid w:val="006462A9"/>
    <w:rsid w:val="00646F8F"/>
    <w:rsid w:val="00650FFC"/>
    <w:rsid w:val="00651BA2"/>
    <w:rsid w:val="00653302"/>
    <w:rsid w:val="00653A9B"/>
    <w:rsid w:val="006541D3"/>
    <w:rsid w:val="00655A25"/>
    <w:rsid w:val="0065633B"/>
    <w:rsid w:val="00656FBD"/>
    <w:rsid w:val="006609F9"/>
    <w:rsid w:val="0066283F"/>
    <w:rsid w:val="006639CD"/>
    <w:rsid w:val="00663C51"/>
    <w:rsid w:val="00664365"/>
    <w:rsid w:val="00664A64"/>
    <w:rsid w:val="00664E20"/>
    <w:rsid w:val="00665E50"/>
    <w:rsid w:val="00666678"/>
    <w:rsid w:val="00666F6F"/>
    <w:rsid w:val="00671206"/>
    <w:rsid w:val="00672441"/>
    <w:rsid w:val="00674DAE"/>
    <w:rsid w:val="00674DB6"/>
    <w:rsid w:val="00675276"/>
    <w:rsid w:val="00675A52"/>
    <w:rsid w:val="00677C74"/>
    <w:rsid w:val="00681BF5"/>
    <w:rsid w:val="0068312C"/>
    <w:rsid w:val="006840FA"/>
    <w:rsid w:val="00684BF2"/>
    <w:rsid w:val="00685384"/>
    <w:rsid w:val="0068597A"/>
    <w:rsid w:val="00685A4C"/>
    <w:rsid w:val="00686C94"/>
    <w:rsid w:val="006870E0"/>
    <w:rsid w:val="006875CA"/>
    <w:rsid w:val="0069066A"/>
    <w:rsid w:val="00691039"/>
    <w:rsid w:val="00694C39"/>
    <w:rsid w:val="00695197"/>
    <w:rsid w:val="00697A54"/>
    <w:rsid w:val="006A158D"/>
    <w:rsid w:val="006A5CAA"/>
    <w:rsid w:val="006A5FAD"/>
    <w:rsid w:val="006A7114"/>
    <w:rsid w:val="006B03FC"/>
    <w:rsid w:val="006B04DA"/>
    <w:rsid w:val="006B1DC1"/>
    <w:rsid w:val="006B1F44"/>
    <w:rsid w:val="006B3799"/>
    <w:rsid w:val="006B6009"/>
    <w:rsid w:val="006B616F"/>
    <w:rsid w:val="006B6327"/>
    <w:rsid w:val="006C0FF1"/>
    <w:rsid w:val="006C11BD"/>
    <w:rsid w:val="006C1677"/>
    <w:rsid w:val="006C2333"/>
    <w:rsid w:val="006C48A1"/>
    <w:rsid w:val="006C7527"/>
    <w:rsid w:val="006C7F95"/>
    <w:rsid w:val="006D006F"/>
    <w:rsid w:val="006D20EA"/>
    <w:rsid w:val="006D40BC"/>
    <w:rsid w:val="006D4116"/>
    <w:rsid w:val="006D49FA"/>
    <w:rsid w:val="006D5C49"/>
    <w:rsid w:val="006D6043"/>
    <w:rsid w:val="006D6FCE"/>
    <w:rsid w:val="006D727C"/>
    <w:rsid w:val="006D7C59"/>
    <w:rsid w:val="006E0E1B"/>
    <w:rsid w:val="006E1A0E"/>
    <w:rsid w:val="006E3529"/>
    <w:rsid w:val="006E3590"/>
    <w:rsid w:val="006E66DE"/>
    <w:rsid w:val="006E79D4"/>
    <w:rsid w:val="006F0C08"/>
    <w:rsid w:val="006F1F55"/>
    <w:rsid w:val="006F29C3"/>
    <w:rsid w:val="006F4418"/>
    <w:rsid w:val="006F475A"/>
    <w:rsid w:val="006F4B8A"/>
    <w:rsid w:val="006F5258"/>
    <w:rsid w:val="006F6252"/>
    <w:rsid w:val="006F6DBB"/>
    <w:rsid w:val="006F74C6"/>
    <w:rsid w:val="00700187"/>
    <w:rsid w:val="00701E0B"/>
    <w:rsid w:val="00702EFB"/>
    <w:rsid w:val="007036AD"/>
    <w:rsid w:val="0070419A"/>
    <w:rsid w:val="00704C8D"/>
    <w:rsid w:val="00704FF8"/>
    <w:rsid w:val="00705660"/>
    <w:rsid w:val="00706632"/>
    <w:rsid w:val="00706FBA"/>
    <w:rsid w:val="00707464"/>
    <w:rsid w:val="007104D8"/>
    <w:rsid w:val="00711E9A"/>
    <w:rsid w:val="00711EC8"/>
    <w:rsid w:val="0071381A"/>
    <w:rsid w:val="007138CB"/>
    <w:rsid w:val="00713BA1"/>
    <w:rsid w:val="00713C4E"/>
    <w:rsid w:val="00713EC3"/>
    <w:rsid w:val="007140D3"/>
    <w:rsid w:val="00714C12"/>
    <w:rsid w:val="00715DDB"/>
    <w:rsid w:val="00717871"/>
    <w:rsid w:val="00722102"/>
    <w:rsid w:val="007223AD"/>
    <w:rsid w:val="00722FC8"/>
    <w:rsid w:val="0072330A"/>
    <w:rsid w:val="00724FA0"/>
    <w:rsid w:val="0072666D"/>
    <w:rsid w:val="00730273"/>
    <w:rsid w:val="0073039B"/>
    <w:rsid w:val="007304B3"/>
    <w:rsid w:val="00731B86"/>
    <w:rsid w:val="00732E7C"/>
    <w:rsid w:val="00735B2B"/>
    <w:rsid w:val="007364F0"/>
    <w:rsid w:val="00736509"/>
    <w:rsid w:val="00736BD4"/>
    <w:rsid w:val="0074044A"/>
    <w:rsid w:val="007416F5"/>
    <w:rsid w:val="00741BB5"/>
    <w:rsid w:val="00742E4D"/>
    <w:rsid w:val="00743E23"/>
    <w:rsid w:val="0074539F"/>
    <w:rsid w:val="00745697"/>
    <w:rsid w:val="00746071"/>
    <w:rsid w:val="00747B77"/>
    <w:rsid w:val="00751951"/>
    <w:rsid w:val="00753FD7"/>
    <w:rsid w:val="007549B1"/>
    <w:rsid w:val="00754DF8"/>
    <w:rsid w:val="0075561D"/>
    <w:rsid w:val="0075700A"/>
    <w:rsid w:val="0075727F"/>
    <w:rsid w:val="00757414"/>
    <w:rsid w:val="0076164D"/>
    <w:rsid w:val="007621CA"/>
    <w:rsid w:val="00764790"/>
    <w:rsid w:val="00764966"/>
    <w:rsid w:val="00764F99"/>
    <w:rsid w:val="00766443"/>
    <w:rsid w:val="0076743B"/>
    <w:rsid w:val="00767690"/>
    <w:rsid w:val="00767AEF"/>
    <w:rsid w:val="00770959"/>
    <w:rsid w:val="00770E9B"/>
    <w:rsid w:val="0077118D"/>
    <w:rsid w:val="00771800"/>
    <w:rsid w:val="00771804"/>
    <w:rsid w:val="00771872"/>
    <w:rsid w:val="0077212E"/>
    <w:rsid w:val="007721B5"/>
    <w:rsid w:val="00772CF9"/>
    <w:rsid w:val="007737DA"/>
    <w:rsid w:val="0077386E"/>
    <w:rsid w:val="00773D03"/>
    <w:rsid w:val="007741A1"/>
    <w:rsid w:val="00776586"/>
    <w:rsid w:val="0078159A"/>
    <w:rsid w:val="0078307F"/>
    <w:rsid w:val="007873B6"/>
    <w:rsid w:val="00790BE2"/>
    <w:rsid w:val="00790FB5"/>
    <w:rsid w:val="007918D0"/>
    <w:rsid w:val="00793C7C"/>
    <w:rsid w:val="007942F8"/>
    <w:rsid w:val="0079477B"/>
    <w:rsid w:val="00794C3D"/>
    <w:rsid w:val="007A14A3"/>
    <w:rsid w:val="007A37B6"/>
    <w:rsid w:val="007A4F08"/>
    <w:rsid w:val="007A4FB9"/>
    <w:rsid w:val="007A6330"/>
    <w:rsid w:val="007A7836"/>
    <w:rsid w:val="007B0D76"/>
    <w:rsid w:val="007B1A30"/>
    <w:rsid w:val="007B4731"/>
    <w:rsid w:val="007B4A75"/>
    <w:rsid w:val="007B4A91"/>
    <w:rsid w:val="007B50A1"/>
    <w:rsid w:val="007B6199"/>
    <w:rsid w:val="007B6268"/>
    <w:rsid w:val="007B65ED"/>
    <w:rsid w:val="007B785F"/>
    <w:rsid w:val="007C04E6"/>
    <w:rsid w:val="007C18C9"/>
    <w:rsid w:val="007C1AFC"/>
    <w:rsid w:val="007C2D14"/>
    <w:rsid w:val="007C4A27"/>
    <w:rsid w:val="007C5616"/>
    <w:rsid w:val="007C7141"/>
    <w:rsid w:val="007D0D01"/>
    <w:rsid w:val="007D0F82"/>
    <w:rsid w:val="007D386D"/>
    <w:rsid w:val="007D42F0"/>
    <w:rsid w:val="007D702B"/>
    <w:rsid w:val="007D76FB"/>
    <w:rsid w:val="007E21A2"/>
    <w:rsid w:val="007E2C87"/>
    <w:rsid w:val="007E45B8"/>
    <w:rsid w:val="007E4AFD"/>
    <w:rsid w:val="007E4CEF"/>
    <w:rsid w:val="007E53B8"/>
    <w:rsid w:val="007E64AA"/>
    <w:rsid w:val="007E7104"/>
    <w:rsid w:val="007E7C8F"/>
    <w:rsid w:val="007E7D44"/>
    <w:rsid w:val="007F1B87"/>
    <w:rsid w:val="007F61C6"/>
    <w:rsid w:val="007F6E3E"/>
    <w:rsid w:val="007F6E5E"/>
    <w:rsid w:val="007F7F04"/>
    <w:rsid w:val="0080309E"/>
    <w:rsid w:val="00806C92"/>
    <w:rsid w:val="0080728E"/>
    <w:rsid w:val="00807815"/>
    <w:rsid w:val="00807CC4"/>
    <w:rsid w:val="0081090C"/>
    <w:rsid w:val="00810F13"/>
    <w:rsid w:val="008115C4"/>
    <w:rsid w:val="008121E1"/>
    <w:rsid w:val="0081254C"/>
    <w:rsid w:val="00812684"/>
    <w:rsid w:val="00815812"/>
    <w:rsid w:val="00815BD3"/>
    <w:rsid w:val="00817550"/>
    <w:rsid w:val="0082001C"/>
    <w:rsid w:val="00821F05"/>
    <w:rsid w:val="00823424"/>
    <w:rsid w:val="008236A1"/>
    <w:rsid w:val="0082372B"/>
    <w:rsid w:val="00824AC3"/>
    <w:rsid w:val="0082551E"/>
    <w:rsid w:val="00825A1D"/>
    <w:rsid w:val="00825E1D"/>
    <w:rsid w:val="00825F7B"/>
    <w:rsid w:val="00827D87"/>
    <w:rsid w:val="00830014"/>
    <w:rsid w:val="00830F52"/>
    <w:rsid w:val="008310D4"/>
    <w:rsid w:val="0083192B"/>
    <w:rsid w:val="00831E4C"/>
    <w:rsid w:val="00832027"/>
    <w:rsid w:val="00833978"/>
    <w:rsid w:val="00835937"/>
    <w:rsid w:val="00836A78"/>
    <w:rsid w:val="0083765E"/>
    <w:rsid w:val="0084006B"/>
    <w:rsid w:val="008406D7"/>
    <w:rsid w:val="00843FE8"/>
    <w:rsid w:val="0084777A"/>
    <w:rsid w:val="008502CD"/>
    <w:rsid w:val="0085200C"/>
    <w:rsid w:val="008539DB"/>
    <w:rsid w:val="008613B7"/>
    <w:rsid w:val="00861532"/>
    <w:rsid w:val="008631B1"/>
    <w:rsid w:val="0086340E"/>
    <w:rsid w:val="008643DC"/>
    <w:rsid w:val="00864417"/>
    <w:rsid w:val="00864EEF"/>
    <w:rsid w:val="00864FD6"/>
    <w:rsid w:val="0086598F"/>
    <w:rsid w:val="00867195"/>
    <w:rsid w:val="00867AA9"/>
    <w:rsid w:val="00870B2D"/>
    <w:rsid w:val="00870D02"/>
    <w:rsid w:val="008730B7"/>
    <w:rsid w:val="00873217"/>
    <w:rsid w:val="0087395A"/>
    <w:rsid w:val="008749B9"/>
    <w:rsid w:val="00876AC1"/>
    <w:rsid w:val="00877238"/>
    <w:rsid w:val="00877B31"/>
    <w:rsid w:val="00882C14"/>
    <w:rsid w:val="00885611"/>
    <w:rsid w:val="0088570E"/>
    <w:rsid w:val="008858A2"/>
    <w:rsid w:val="008858CA"/>
    <w:rsid w:val="008858CF"/>
    <w:rsid w:val="008860CE"/>
    <w:rsid w:val="008901EF"/>
    <w:rsid w:val="0089093B"/>
    <w:rsid w:val="008921E2"/>
    <w:rsid w:val="0089303E"/>
    <w:rsid w:val="008945A9"/>
    <w:rsid w:val="00894DD3"/>
    <w:rsid w:val="00894ED2"/>
    <w:rsid w:val="00895DFB"/>
    <w:rsid w:val="00896794"/>
    <w:rsid w:val="008A140E"/>
    <w:rsid w:val="008A2337"/>
    <w:rsid w:val="008A3011"/>
    <w:rsid w:val="008A3D19"/>
    <w:rsid w:val="008A426C"/>
    <w:rsid w:val="008A460E"/>
    <w:rsid w:val="008A466B"/>
    <w:rsid w:val="008A572F"/>
    <w:rsid w:val="008A59E3"/>
    <w:rsid w:val="008A6BF6"/>
    <w:rsid w:val="008A7708"/>
    <w:rsid w:val="008A780C"/>
    <w:rsid w:val="008B000B"/>
    <w:rsid w:val="008B1D50"/>
    <w:rsid w:val="008B218B"/>
    <w:rsid w:val="008B2647"/>
    <w:rsid w:val="008B41D5"/>
    <w:rsid w:val="008B4214"/>
    <w:rsid w:val="008B590E"/>
    <w:rsid w:val="008C1D51"/>
    <w:rsid w:val="008C1DE5"/>
    <w:rsid w:val="008C32E6"/>
    <w:rsid w:val="008C577C"/>
    <w:rsid w:val="008C638C"/>
    <w:rsid w:val="008D1134"/>
    <w:rsid w:val="008D17CF"/>
    <w:rsid w:val="008D2E63"/>
    <w:rsid w:val="008D3022"/>
    <w:rsid w:val="008D3431"/>
    <w:rsid w:val="008D36CC"/>
    <w:rsid w:val="008D3704"/>
    <w:rsid w:val="008D4377"/>
    <w:rsid w:val="008D6194"/>
    <w:rsid w:val="008D79A8"/>
    <w:rsid w:val="008E473E"/>
    <w:rsid w:val="008E4C97"/>
    <w:rsid w:val="008F082D"/>
    <w:rsid w:val="008F30BA"/>
    <w:rsid w:val="008F3604"/>
    <w:rsid w:val="008F42E3"/>
    <w:rsid w:val="008F5CF9"/>
    <w:rsid w:val="008F766A"/>
    <w:rsid w:val="008F7A2D"/>
    <w:rsid w:val="00900A39"/>
    <w:rsid w:val="00901DAE"/>
    <w:rsid w:val="00903AE1"/>
    <w:rsid w:val="00903E89"/>
    <w:rsid w:val="009047DC"/>
    <w:rsid w:val="00912049"/>
    <w:rsid w:val="00913922"/>
    <w:rsid w:val="00913F87"/>
    <w:rsid w:val="00914E2F"/>
    <w:rsid w:val="00915146"/>
    <w:rsid w:val="00915844"/>
    <w:rsid w:val="00917D84"/>
    <w:rsid w:val="00920623"/>
    <w:rsid w:val="009209C1"/>
    <w:rsid w:val="00920DCE"/>
    <w:rsid w:val="00920F03"/>
    <w:rsid w:val="009225B8"/>
    <w:rsid w:val="0092375F"/>
    <w:rsid w:val="00923E8B"/>
    <w:rsid w:val="009241D8"/>
    <w:rsid w:val="009244DA"/>
    <w:rsid w:val="009244FA"/>
    <w:rsid w:val="00925366"/>
    <w:rsid w:val="009259E0"/>
    <w:rsid w:val="009261E8"/>
    <w:rsid w:val="009279CA"/>
    <w:rsid w:val="0093082E"/>
    <w:rsid w:val="00930C2E"/>
    <w:rsid w:val="00932893"/>
    <w:rsid w:val="00932CD0"/>
    <w:rsid w:val="00933A55"/>
    <w:rsid w:val="00936667"/>
    <w:rsid w:val="0093770D"/>
    <w:rsid w:val="00940441"/>
    <w:rsid w:val="00941765"/>
    <w:rsid w:val="00941BE5"/>
    <w:rsid w:val="00941E96"/>
    <w:rsid w:val="00942341"/>
    <w:rsid w:val="009450D1"/>
    <w:rsid w:val="00945AB4"/>
    <w:rsid w:val="0094669A"/>
    <w:rsid w:val="009467B9"/>
    <w:rsid w:val="00946A30"/>
    <w:rsid w:val="00950BD6"/>
    <w:rsid w:val="00950F2C"/>
    <w:rsid w:val="009520F0"/>
    <w:rsid w:val="009537B0"/>
    <w:rsid w:val="00953F77"/>
    <w:rsid w:val="009554F4"/>
    <w:rsid w:val="00955B4F"/>
    <w:rsid w:val="00955BFC"/>
    <w:rsid w:val="00956AA8"/>
    <w:rsid w:val="0095766C"/>
    <w:rsid w:val="0096121D"/>
    <w:rsid w:val="00961E9A"/>
    <w:rsid w:val="00963350"/>
    <w:rsid w:val="00963405"/>
    <w:rsid w:val="0096445A"/>
    <w:rsid w:val="00965662"/>
    <w:rsid w:val="009657E3"/>
    <w:rsid w:val="0096752F"/>
    <w:rsid w:val="00967BF7"/>
    <w:rsid w:val="00967DCA"/>
    <w:rsid w:val="009707A9"/>
    <w:rsid w:val="009721F8"/>
    <w:rsid w:val="00975171"/>
    <w:rsid w:val="0097576F"/>
    <w:rsid w:val="0097589C"/>
    <w:rsid w:val="009773FB"/>
    <w:rsid w:val="00980D92"/>
    <w:rsid w:val="00980EFE"/>
    <w:rsid w:val="009817E5"/>
    <w:rsid w:val="00983BFC"/>
    <w:rsid w:val="009846C9"/>
    <w:rsid w:val="00984706"/>
    <w:rsid w:val="009851E7"/>
    <w:rsid w:val="009865A6"/>
    <w:rsid w:val="00990156"/>
    <w:rsid w:val="00992E7E"/>
    <w:rsid w:val="00993794"/>
    <w:rsid w:val="0099382F"/>
    <w:rsid w:val="00993DA0"/>
    <w:rsid w:val="009945D2"/>
    <w:rsid w:val="0099487E"/>
    <w:rsid w:val="00994904"/>
    <w:rsid w:val="009953D7"/>
    <w:rsid w:val="00996E74"/>
    <w:rsid w:val="00997DDF"/>
    <w:rsid w:val="009A0E86"/>
    <w:rsid w:val="009A1ABD"/>
    <w:rsid w:val="009A1F8D"/>
    <w:rsid w:val="009A3534"/>
    <w:rsid w:val="009A3EFA"/>
    <w:rsid w:val="009A4DE8"/>
    <w:rsid w:val="009A6B5F"/>
    <w:rsid w:val="009B08FB"/>
    <w:rsid w:val="009B1CE6"/>
    <w:rsid w:val="009B27C4"/>
    <w:rsid w:val="009B37A1"/>
    <w:rsid w:val="009B5504"/>
    <w:rsid w:val="009B6157"/>
    <w:rsid w:val="009C0B30"/>
    <w:rsid w:val="009C13FE"/>
    <w:rsid w:val="009C2016"/>
    <w:rsid w:val="009C2294"/>
    <w:rsid w:val="009C4E2F"/>
    <w:rsid w:val="009C5E39"/>
    <w:rsid w:val="009C5E3A"/>
    <w:rsid w:val="009C6D21"/>
    <w:rsid w:val="009D01C6"/>
    <w:rsid w:val="009D01FD"/>
    <w:rsid w:val="009D165E"/>
    <w:rsid w:val="009D2B5D"/>
    <w:rsid w:val="009D3A80"/>
    <w:rsid w:val="009D3F0A"/>
    <w:rsid w:val="009D4C90"/>
    <w:rsid w:val="009D5133"/>
    <w:rsid w:val="009D6225"/>
    <w:rsid w:val="009D6756"/>
    <w:rsid w:val="009D6AE1"/>
    <w:rsid w:val="009D6CB5"/>
    <w:rsid w:val="009D6DD1"/>
    <w:rsid w:val="009E12BD"/>
    <w:rsid w:val="009E37FA"/>
    <w:rsid w:val="009E476D"/>
    <w:rsid w:val="009E7280"/>
    <w:rsid w:val="009E7C6A"/>
    <w:rsid w:val="009F1286"/>
    <w:rsid w:val="009F3479"/>
    <w:rsid w:val="009F3C43"/>
    <w:rsid w:val="009F51F4"/>
    <w:rsid w:val="009F5C03"/>
    <w:rsid w:val="009F677E"/>
    <w:rsid w:val="009F6E99"/>
    <w:rsid w:val="00A004E6"/>
    <w:rsid w:val="00A00B23"/>
    <w:rsid w:val="00A010DD"/>
    <w:rsid w:val="00A02177"/>
    <w:rsid w:val="00A022D1"/>
    <w:rsid w:val="00A025DE"/>
    <w:rsid w:val="00A0311C"/>
    <w:rsid w:val="00A03D6F"/>
    <w:rsid w:val="00A05AAC"/>
    <w:rsid w:val="00A06D96"/>
    <w:rsid w:val="00A07AC5"/>
    <w:rsid w:val="00A12FB6"/>
    <w:rsid w:val="00A130EA"/>
    <w:rsid w:val="00A156BF"/>
    <w:rsid w:val="00A1639A"/>
    <w:rsid w:val="00A1753D"/>
    <w:rsid w:val="00A177B0"/>
    <w:rsid w:val="00A17BE3"/>
    <w:rsid w:val="00A2067C"/>
    <w:rsid w:val="00A220A8"/>
    <w:rsid w:val="00A23CA1"/>
    <w:rsid w:val="00A2403E"/>
    <w:rsid w:val="00A242F2"/>
    <w:rsid w:val="00A24E6F"/>
    <w:rsid w:val="00A25ADD"/>
    <w:rsid w:val="00A30BCA"/>
    <w:rsid w:val="00A30CA9"/>
    <w:rsid w:val="00A3302D"/>
    <w:rsid w:val="00A3326A"/>
    <w:rsid w:val="00A335C7"/>
    <w:rsid w:val="00A33AF3"/>
    <w:rsid w:val="00A34FD7"/>
    <w:rsid w:val="00A363DE"/>
    <w:rsid w:val="00A3654A"/>
    <w:rsid w:val="00A41127"/>
    <w:rsid w:val="00A41275"/>
    <w:rsid w:val="00A41D91"/>
    <w:rsid w:val="00A43B6A"/>
    <w:rsid w:val="00A43FD4"/>
    <w:rsid w:val="00A448E7"/>
    <w:rsid w:val="00A45F54"/>
    <w:rsid w:val="00A4629F"/>
    <w:rsid w:val="00A4716E"/>
    <w:rsid w:val="00A500CB"/>
    <w:rsid w:val="00A50179"/>
    <w:rsid w:val="00A50800"/>
    <w:rsid w:val="00A50859"/>
    <w:rsid w:val="00A51135"/>
    <w:rsid w:val="00A516B6"/>
    <w:rsid w:val="00A530BF"/>
    <w:rsid w:val="00A53364"/>
    <w:rsid w:val="00A545B2"/>
    <w:rsid w:val="00A559E9"/>
    <w:rsid w:val="00A56EE9"/>
    <w:rsid w:val="00A604AD"/>
    <w:rsid w:val="00A606E2"/>
    <w:rsid w:val="00A61D86"/>
    <w:rsid w:val="00A63292"/>
    <w:rsid w:val="00A640ED"/>
    <w:rsid w:val="00A65959"/>
    <w:rsid w:val="00A65FEF"/>
    <w:rsid w:val="00A66B38"/>
    <w:rsid w:val="00A67724"/>
    <w:rsid w:val="00A70B03"/>
    <w:rsid w:val="00A70D0A"/>
    <w:rsid w:val="00A73215"/>
    <w:rsid w:val="00A75FE9"/>
    <w:rsid w:val="00A77256"/>
    <w:rsid w:val="00A77E03"/>
    <w:rsid w:val="00A81802"/>
    <w:rsid w:val="00A818EF"/>
    <w:rsid w:val="00A831F8"/>
    <w:rsid w:val="00A8399E"/>
    <w:rsid w:val="00A83E00"/>
    <w:rsid w:val="00A861AC"/>
    <w:rsid w:val="00A86A3E"/>
    <w:rsid w:val="00A87019"/>
    <w:rsid w:val="00A87541"/>
    <w:rsid w:val="00A9063A"/>
    <w:rsid w:val="00A90E5C"/>
    <w:rsid w:val="00A92B63"/>
    <w:rsid w:val="00A92F76"/>
    <w:rsid w:val="00A93828"/>
    <w:rsid w:val="00A94079"/>
    <w:rsid w:val="00A944D4"/>
    <w:rsid w:val="00A97EF1"/>
    <w:rsid w:val="00AA13F8"/>
    <w:rsid w:val="00AA1573"/>
    <w:rsid w:val="00AA1C56"/>
    <w:rsid w:val="00AA28AE"/>
    <w:rsid w:val="00AA3D72"/>
    <w:rsid w:val="00AA400B"/>
    <w:rsid w:val="00AA4B65"/>
    <w:rsid w:val="00AA4FA2"/>
    <w:rsid w:val="00AB0449"/>
    <w:rsid w:val="00AB28BD"/>
    <w:rsid w:val="00AB3939"/>
    <w:rsid w:val="00AB4651"/>
    <w:rsid w:val="00AB4AAB"/>
    <w:rsid w:val="00AB7508"/>
    <w:rsid w:val="00AB75C0"/>
    <w:rsid w:val="00AC0752"/>
    <w:rsid w:val="00AC13DE"/>
    <w:rsid w:val="00AC17D5"/>
    <w:rsid w:val="00AC18C6"/>
    <w:rsid w:val="00AC2C96"/>
    <w:rsid w:val="00AC5C06"/>
    <w:rsid w:val="00AC61A8"/>
    <w:rsid w:val="00AC663E"/>
    <w:rsid w:val="00AD0269"/>
    <w:rsid w:val="00AD0B1F"/>
    <w:rsid w:val="00AD2D2F"/>
    <w:rsid w:val="00AD45C6"/>
    <w:rsid w:val="00AD46C8"/>
    <w:rsid w:val="00AD5153"/>
    <w:rsid w:val="00AD6B02"/>
    <w:rsid w:val="00AE0E4F"/>
    <w:rsid w:val="00AE18C2"/>
    <w:rsid w:val="00AE23F2"/>
    <w:rsid w:val="00AE248A"/>
    <w:rsid w:val="00AE2774"/>
    <w:rsid w:val="00AE31EA"/>
    <w:rsid w:val="00AE3635"/>
    <w:rsid w:val="00AE3F6F"/>
    <w:rsid w:val="00AE4991"/>
    <w:rsid w:val="00AE517C"/>
    <w:rsid w:val="00AE5D1C"/>
    <w:rsid w:val="00AE6C79"/>
    <w:rsid w:val="00AE7030"/>
    <w:rsid w:val="00AE77CA"/>
    <w:rsid w:val="00AF054D"/>
    <w:rsid w:val="00AF0C81"/>
    <w:rsid w:val="00AF1AF1"/>
    <w:rsid w:val="00AF4608"/>
    <w:rsid w:val="00AF5DBD"/>
    <w:rsid w:val="00AF727D"/>
    <w:rsid w:val="00AF7D16"/>
    <w:rsid w:val="00B01686"/>
    <w:rsid w:val="00B02209"/>
    <w:rsid w:val="00B02693"/>
    <w:rsid w:val="00B031C7"/>
    <w:rsid w:val="00B03561"/>
    <w:rsid w:val="00B0356F"/>
    <w:rsid w:val="00B035AF"/>
    <w:rsid w:val="00B0362B"/>
    <w:rsid w:val="00B03748"/>
    <w:rsid w:val="00B06B83"/>
    <w:rsid w:val="00B07032"/>
    <w:rsid w:val="00B07087"/>
    <w:rsid w:val="00B07EBF"/>
    <w:rsid w:val="00B07F8C"/>
    <w:rsid w:val="00B10772"/>
    <w:rsid w:val="00B11C86"/>
    <w:rsid w:val="00B11CF6"/>
    <w:rsid w:val="00B11F0A"/>
    <w:rsid w:val="00B12DB1"/>
    <w:rsid w:val="00B141B7"/>
    <w:rsid w:val="00B1521F"/>
    <w:rsid w:val="00B157D6"/>
    <w:rsid w:val="00B15D7B"/>
    <w:rsid w:val="00B16486"/>
    <w:rsid w:val="00B17CA3"/>
    <w:rsid w:val="00B17CB8"/>
    <w:rsid w:val="00B20071"/>
    <w:rsid w:val="00B2037B"/>
    <w:rsid w:val="00B208C3"/>
    <w:rsid w:val="00B20D15"/>
    <w:rsid w:val="00B22438"/>
    <w:rsid w:val="00B22AE4"/>
    <w:rsid w:val="00B23AB4"/>
    <w:rsid w:val="00B24AD0"/>
    <w:rsid w:val="00B25703"/>
    <w:rsid w:val="00B25A2F"/>
    <w:rsid w:val="00B31DBF"/>
    <w:rsid w:val="00B31E57"/>
    <w:rsid w:val="00B3325D"/>
    <w:rsid w:val="00B3347B"/>
    <w:rsid w:val="00B341BC"/>
    <w:rsid w:val="00B34801"/>
    <w:rsid w:val="00B352E4"/>
    <w:rsid w:val="00B35C27"/>
    <w:rsid w:val="00B36004"/>
    <w:rsid w:val="00B40B9A"/>
    <w:rsid w:val="00B4257C"/>
    <w:rsid w:val="00B44137"/>
    <w:rsid w:val="00B44B05"/>
    <w:rsid w:val="00B45489"/>
    <w:rsid w:val="00B4641A"/>
    <w:rsid w:val="00B471D1"/>
    <w:rsid w:val="00B54ACA"/>
    <w:rsid w:val="00B54C6A"/>
    <w:rsid w:val="00B54DBD"/>
    <w:rsid w:val="00B57C92"/>
    <w:rsid w:val="00B57CE6"/>
    <w:rsid w:val="00B57E6C"/>
    <w:rsid w:val="00B60463"/>
    <w:rsid w:val="00B60E92"/>
    <w:rsid w:val="00B630D8"/>
    <w:rsid w:val="00B636BD"/>
    <w:rsid w:val="00B63E5B"/>
    <w:rsid w:val="00B65C39"/>
    <w:rsid w:val="00B65E55"/>
    <w:rsid w:val="00B663C7"/>
    <w:rsid w:val="00B66D6B"/>
    <w:rsid w:val="00B67EC0"/>
    <w:rsid w:val="00B709FF"/>
    <w:rsid w:val="00B70D2A"/>
    <w:rsid w:val="00B71F95"/>
    <w:rsid w:val="00B72290"/>
    <w:rsid w:val="00B72D7C"/>
    <w:rsid w:val="00B7367A"/>
    <w:rsid w:val="00B74510"/>
    <w:rsid w:val="00B7467A"/>
    <w:rsid w:val="00B74AB4"/>
    <w:rsid w:val="00B75879"/>
    <w:rsid w:val="00B76D07"/>
    <w:rsid w:val="00B77FB4"/>
    <w:rsid w:val="00B80BDE"/>
    <w:rsid w:val="00B83B40"/>
    <w:rsid w:val="00B84FC7"/>
    <w:rsid w:val="00B85BB5"/>
    <w:rsid w:val="00B86065"/>
    <w:rsid w:val="00B86BC6"/>
    <w:rsid w:val="00B86DB7"/>
    <w:rsid w:val="00B90487"/>
    <w:rsid w:val="00B92247"/>
    <w:rsid w:val="00B924BD"/>
    <w:rsid w:val="00B925CA"/>
    <w:rsid w:val="00B92F04"/>
    <w:rsid w:val="00B93283"/>
    <w:rsid w:val="00B95A28"/>
    <w:rsid w:val="00B95CFF"/>
    <w:rsid w:val="00B95DE8"/>
    <w:rsid w:val="00BA0456"/>
    <w:rsid w:val="00BA07D3"/>
    <w:rsid w:val="00BA121F"/>
    <w:rsid w:val="00BA13AB"/>
    <w:rsid w:val="00BA38E0"/>
    <w:rsid w:val="00BA60D4"/>
    <w:rsid w:val="00BA6EE6"/>
    <w:rsid w:val="00BB055F"/>
    <w:rsid w:val="00BB1291"/>
    <w:rsid w:val="00BB1E0E"/>
    <w:rsid w:val="00BB31CC"/>
    <w:rsid w:val="00BB5304"/>
    <w:rsid w:val="00BB5427"/>
    <w:rsid w:val="00BB6AFF"/>
    <w:rsid w:val="00BB7595"/>
    <w:rsid w:val="00BB7995"/>
    <w:rsid w:val="00BB7D8D"/>
    <w:rsid w:val="00BB7F33"/>
    <w:rsid w:val="00BC0526"/>
    <w:rsid w:val="00BC2683"/>
    <w:rsid w:val="00BC3F57"/>
    <w:rsid w:val="00BC4CE9"/>
    <w:rsid w:val="00BC54C8"/>
    <w:rsid w:val="00BC59A2"/>
    <w:rsid w:val="00BC66AA"/>
    <w:rsid w:val="00BC6A21"/>
    <w:rsid w:val="00BC7CF9"/>
    <w:rsid w:val="00BD1FAB"/>
    <w:rsid w:val="00BD3D5A"/>
    <w:rsid w:val="00BD62DC"/>
    <w:rsid w:val="00BD6D05"/>
    <w:rsid w:val="00BD7099"/>
    <w:rsid w:val="00BD7B71"/>
    <w:rsid w:val="00BD7B77"/>
    <w:rsid w:val="00BD7CEB"/>
    <w:rsid w:val="00BE18F0"/>
    <w:rsid w:val="00BE191D"/>
    <w:rsid w:val="00BE1F6A"/>
    <w:rsid w:val="00BE3450"/>
    <w:rsid w:val="00BE6ADE"/>
    <w:rsid w:val="00BE6E64"/>
    <w:rsid w:val="00BE6F1D"/>
    <w:rsid w:val="00BF0C2B"/>
    <w:rsid w:val="00BF173C"/>
    <w:rsid w:val="00BF2C64"/>
    <w:rsid w:val="00BF4FAA"/>
    <w:rsid w:val="00BF5809"/>
    <w:rsid w:val="00BF677B"/>
    <w:rsid w:val="00C00441"/>
    <w:rsid w:val="00C0168C"/>
    <w:rsid w:val="00C05019"/>
    <w:rsid w:val="00C050B7"/>
    <w:rsid w:val="00C0560E"/>
    <w:rsid w:val="00C06FFB"/>
    <w:rsid w:val="00C073A2"/>
    <w:rsid w:val="00C0749D"/>
    <w:rsid w:val="00C10471"/>
    <w:rsid w:val="00C10AC8"/>
    <w:rsid w:val="00C12A62"/>
    <w:rsid w:val="00C14B4A"/>
    <w:rsid w:val="00C14D7C"/>
    <w:rsid w:val="00C15EC5"/>
    <w:rsid w:val="00C17B19"/>
    <w:rsid w:val="00C2263A"/>
    <w:rsid w:val="00C22669"/>
    <w:rsid w:val="00C22AF6"/>
    <w:rsid w:val="00C238B1"/>
    <w:rsid w:val="00C24468"/>
    <w:rsid w:val="00C2527F"/>
    <w:rsid w:val="00C258AA"/>
    <w:rsid w:val="00C26288"/>
    <w:rsid w:val="00C26A53"/>
    <w:rsid w:val="00C26B80"/>
    <w:rsid w:val="00C275E2"/>
    <w:rsid w:val="00C27CBC"/>
    <w:rsid w:val="00C302CE"/>
    <w:rsid w:val="00C3086D"/>
    <w:rsid w:val="00C31F3F"/>
    <w:rsid w:val="00C34413"/>
    <w:rsid w:val="00C3528F"/>
    <w:rsid w:val="00C359C5"/>
    <w:rsid w:val="00C36692"/>
    <w:rsid w:val="00C37108"/>
    <w:rsid w:val="00C37B82"/>
    <w:rsid w:val="00C403A5"/>
    <w:rsid w:val="00C420FD"/>
    <w:rsid w:val="00C43982"/>
    <w:rsid w:val="00C44C38"/>
    <w:rsid w:val="00C46764"/>
    <w:rsid w:val="00C5114B"/>
    <w:rsid w:val="00C5193C"/>
    <w:rsid w:val="00C52238"/>
    <w:rsid w:val="00C5355F"/>
    <w:rsid w:val="00C5454A"/>
    <w:rsid w:val="00C547B2"/>
    <w:rsid w:val="00C557AF"/>
    <w:rsid w:val="00C55C28"/>
    <w:rsid w:val="00C64C80"/>
    <w:rsid w:val="00C653BE"/>
    <w:rsid w:val="00C66192"/>
    <w:rsid w:val="00C7066D"/>
    <w:rsid w:val="00C70FDF"/>
    <w:rsid w:val="00C72713"/>
    <w:rsid w:val="00C7379A"/>
    <w:rsid w:val="00C740AC"/>
    <w:rsid w:val="00C75A48"/>
    <w:rsid w:val="00C76CB7"/>
    <w:rsid w:val="00C775A8"/>
    <w:rsid w:val="00C7766A"/>
    <w:rsid w:val="00C77E6B"/>
    <w:rsid w:val="00C80344"/>
    <w:rsid w:val="00C81706"/>
    <w:rsid w:val="00C82C0E"/>
    <w:rsid w:val="00C8362D"/>
    <w:rsid w:val="00C842AD"/>
    <w:rsid w:val="00C85E44"/>
    <w:rsid w:val="00C86126"/>
    <w:rsid w:val="00C861FA"/>
    <w:rsid w:val="00C867FC"/>
    <w:rsid w:val="00C91C1A"/>
    <w:rsid w:val="00C93444"/>
    <w:rsid w:val="00C945FB"/>
    <w:rsid w:val="00C95C96"/>
    <w:rsid w:val="00CA1457"/>
    <w:rsid w:val="00CA428C"/>
    <w:rsid w:val="00CA4961"/>
    <w:rsid w:val="00CA784A"/>
    <w:rsid w:val="00CA79FE"/>
    <w:rsid w:val="00CB0C06"/>
    <w:rsid w:val="00CB0C5A"/>
    <w:rsid w:val="00CB14D3"/>
    <w:rsid w:val="00CB1CB9"/>
    <w:rsid w:val="00CB6513"/>
    <w:rsid w:val="00CB6E77"/>
    <w:rsid w:val="00CC042C"/>
    <w:rsid w:val="00CC14CA"/>
    <w:rsid w:val="00CC1E23"/>
    <w:rsid w:val="00CC2AE8"/>
    <w:rsid w:val="00CC393B"/>
    <w:rsid w:val="00CC3BB9"/>
    <w:rsid w:val="00CC4E42"/>
    <w:rsid w:val="00CC6560"/>
    <w:rsid w:val="00CC7911"/>
    <w:rsid w:val="00CD0142"/>
    <w:rsid w:val="00CD0A68"/>
    <w:rsid w:val="00CD1A21"/>
    <w:rsid w:val="00CD2A88"/>
    <w:rsid w:val="00CD49F7"/>
    <w:rsid w:val="00CD4E70"/>
    <w:rsid w:val="00CD6DCB"/>
    <w:rsid w:val="00CD7CD7"/>
    <w:rsid w:val="00CE0BB0"/>
    <w:rsid w:val="00CE2D6D"/>
    <w:rsid w:val="00CE445B"/>
    <w:rsid w:val="00CE4A98"/>
    <w:rsid w:val="00CE5315"/>
    <w:rsid w:val="00CE6828"/>
    <w:rsid w:val="00CF14E9"/>
    <w:rsid w:val="00CF170C"/>
    <w:rsid w:val="00CF436F"/>
    <w:rsid w:val="00CF4E71"/>
    <w:rsid w:val="00CF66F6"/>
    <w:rsid w:val="00CF734F"/>
    <w:rsid w:val="00CF748D"/>
    <w:rsid w:val="00CF7F6E"/>
    <w:rsid w:val="00D00B4F"/>
    <w:rsid w:val="00D04440"/>
    <w:rsid w:val="00D06246"/>
    <w:rsid w:val="00D06690"/>
    <w:rsid w:val="00D06C60"/>
    <w:rsid w:val="00D11386"/>
    <w:rsid w:val="00D11502"/>
    <w:rsid w:val="00D119A6"/>
    <w:rsid w:val="00D11DB5"/>
    <w:rsid w:val="00D12B82"/>
    <w:rsid w:val="00D13651"/>
    <w:rsid w:val="00D14761"/>
    <w:rsid w:val="00D17563"/>
    <w:rsid w:val="00D17640"/>
    <w:rsid w:val="00D23A6B"/>
    <w:rsid w:val="00D24021"/>
    <w:rsid w:val="00D26D4D"/>
    <w:rsid w:val="00D2714C"/>
    <w:rsid w:val="00D27D1B"/>
    <w:rsid w:val="00D318D1"/>
    <w:rsid w:val="00D31C09"/>
    <w:rsid w:val="00D31D3B"/>
    <w:rsid w:val="00D36AF3"/>
    <w:rsid w:val="00D37ACB"/>
    <w:rsid w:val="00D40165"/>
    <w:rsid w:val="00D414E3"/>
    <w:rsid w:val="00D42887"/>
    <w:rsid w:val="00D43066"/>
    <w:rsid w:val="00D43542"/>
    <w:rsid w:val="00D44039"/>
    <w:rsid w:val="00D47E96"/>
    <w:rsid w:val="00D506D1"/>
    <w:rsid w:val="00D521D6"/>
    <w:rsid w:val="00D528ED"/>
    <w:rsid w:val="00D54AA0"/>
    <w:rsid w:val="00D54C7C"/>
    <w:rsid w:val="00D57938"/>
    <w:rsid w:val="00D57E1C"/>
    <w:rsid w:val="00D600D8"/>
    <w:rsid w:val="00D61058"/>
    <w:rsid w:val="00D61C83"/>
    <w:rsid w:val="00D637C7"/>
    <w:rsid w:val="00D63A35"/>
    <w:rsid w:val="00D65D48"/>
    <w:rsid w:val="00D65D80"/>
    <w:rsid w:val="00D662C8"/>
    <w:rsid w:val="00D668B6"/>
    <w:rsid w:val="00D679BD"/>
    <w:rsid w:val="00D70C2C"/>
    <w:rsid w:val="00D72930"/>
    <w:rsid w:val="00D7301C"/>
    <w:rsid w:val="00D734D8"/>
    <w:rsid w:val="00D73D2B"/>
    <w:rsid w:val="00D743CD"/>
    <w:rsid w:val="00D7462B"/>
    <w:rsid w:val="00D751E5"/>
    <w:rsid w:val="00D7590F"/>
    <w:rsid w:val="00D768D7"/>
    <w:rsid w:val="00D81782"/>
    <w:rsid w:val="00D82983"/>
    <w:rsid w:val="00D82B3D"/>
    <w:rsid w:val="00D85FCD"/>
    <w:rsid w:val="00D903EA"/>
    <w:rsid w:val="00D90A85"/>
    <w:rsid w:val="00D90AB4"/>
    <w:rsid w:val="00D911D5"/>
    <w:rsid w:val="00D919CF"/>
    <w:rsid w:val="00D91A3C"/>
    <w:rsid w:val="00D91EAB"/>
    <w:rsid w:val="00D9403A"/>
    <w:rsid w:val="00D9658D"/>
    <w:rsid w:val="00D96627"/>
    <w:rsid w:val="00D97A61"/>
    <w:rsid w:val="00D97BF2"/>
    <w:rsid w:val="00D97FC8"/>
    <w:rsid w:val="00DA1BE0"/>
    <w:rsid w:val="00DA1BE9"/>
    <w:rsid w:val="00DA2773"/>
    <w:rsid w:val="00DA30C5"/>
    <w:rsid w:val="00DA4344"/>
    <w:rsid w:val="00DA5445"/>
    <w:rsid w:val="00DA5DA0"/>
    <w:rsid w:val="00DA73C8"/>
    <w:rsid w:val="00DA7863"/>
    <w:rsid w:val="00DA7D7F"/>
    <w:rsid w:val="00DB369C"/>
    <w:rsid w:val="00DB3754"/>
    <w:rsid w:val="00DB3800"/>
    <w:rsid w:val="00DB3F97"/>
    <w:rsid w:val="00DB5F21"/>
    <w:rsid w:val="00DB66E1"/>
    <w:rsid w:val="00DB789F"/>
    <w:rsid w:val="00DC0B72"/>
    <w:rsid w:val="00DC0D41"/>
    <w:rsid w:val="00DC324F"/>
    <w:rsid w:val="00DC33E3"/>
    <w:rsid w:val="00DC362B"/>
    <w:rsid w:val="00DC47EC"/>
    <w:rsid w:val="00DC4E95"/>
    <w:rsid w:val="00DC5713"/>
    <w:rsid w:val="00DC6D21"/>
    <w:rsid w:val="00DD0477"/>
    <w:rsid w:val="00DD1236"/>
    <w:rsid w:val="00DD4048"/>
    <w:rsid w:val="00DD54C3"/>
    <w:rsid w:val="00DD5DC7"/>
    <w:rsid w:val="00DD627B"/>
    <w:rsid w:val="00DD6446"/>
    <w:rsid w:val="00DD6D39"/>
    <w:rsid w:val="00DD786E"/>
    <w:rsid w:val="00DD7D70"/>
    <w:rsid w:val="00DD8063"/>
    <w:rsid w:val="00DE00CD"/>
    <w:rsid w:val="00DE06EC"/>
    <w:rsid w:val="00DE0CF1"/>
    <w:rsid w:val="00DE22ED"/>
    <w:rsid w:val="00DE235F"/>
    <w:rsid w:val="00DE39A9"/>
    <w:rsid w:val="00DE4637"/>
    <w:rsid w:val="00DE506F"/>
    <w:rsid w:val="00DE7CBA"/>
    <w:rsid w:val="00DF15DD"/>
    <w:rsid w:val="00DF252E"/>
    <w:rsid w:val="00DF7F8B"/>
    <w:rsid w:val="00E00672"/>
    <w:rsid w:val="00E00ACE"/>
    <w:rsid w:val="00E0240C"/>
    <w:rsid w:val="00E02C20"/>
    <w:rsid w:val="00E03BAD"/>
    <w:rsid w:val="00E055ED"/>
    <w:rsid w:val="00E06315"/>
    <w:rsid w:val="00E0751F"/>
    <w:rsid w:val="00E105E5"/>
    <w:rsid w:val="00E11DF5"/>
    <w:rsid w:val="00E12466"/>
    <w:rsid w:val="00E12C10"/>
    <w:rsid w:val="00E12ECD"/>
    <w:rsid w:val="00E142B2"/>
    <w:rsid w:val="00E14ED2"/>
    <w:rsid w:val="00E15DCE"/>
    <w:rsid w:val="00E16D39"/>
    <w:rsid w:val="00E17BC3"/>
    <w:rsid w:val="00E17D44"/>
    <w:rsid w:val="00E209B3"/>
    <w:rsid w:val="00E2178B"/>
    <w:rsid w:val="00E24294"/>
    <w:rsid w:val="00E261D4"/>
    <w:rsid w:val="00E2708D"/>
    <w:rsid w:val="00E277AF"/>
    <w:rsid w:val="00E27EDB"/>
    <w:rsid w:val="00E32872"/>
    <w:rsid w:val="00E33572"/>
    <w:rsid w:val="00E336AA"/>
    <w:rsid w:val="00E3452B"/>
    <w:rsid w:val="00E3507B"/>
    <w:rsid w:val="00E35614"/>
    <w:rsid w:val="00E35C9F"/>
    <w:rsid w:val="00E37351"/>
    <w:rsid w:val="00E403C8"/>
    <w:rsid w:val="00E404F0"/>
    <w:rsid w:val="00E4059C"/>
    <w:rsid w:val="00E40E22"/>
    <w:rsid w:val="00E41B17"/>
    <w:rsid w:val="00E426E8"/>
    <w:rsid w:val="00E44E54"/>
    <w:rsid w:val="00E46CC2"/>
    <w:rsid w:val="00E46E8F"/>
    <w:rsid w:val="00E479ED"/>
    <w:rsid w:val="00E506A5"/>
    <w:rsid w:val="00E50EDF"/>
    <w:rsid w:val="00E52A83"/>
    <w:rsid w:val="00E56147"/>
    <w:rsid w:val="00E56AE9"/>
    <w:rsid w:val="00E62680"/>
    <w:rsid w:val="00E64D59"/>
    <w:rsid w:val="00E679A6"/>
    <w:rsid w:val="00E67B99"/>
    <w:rsid w:val="00E70332"/>
    <w:rsid w:val="00E70AB2"/>
    <w:rsid w:val="00E71A4E"/>
    <w:rsid w:val="00E71A6E"/>
    <w:rsid w:val="00E739D4"/>
    <w:rsid w:val="00E74651"/>
    <w:rsid w:val="00E751B1"/>
    <w:rsid w:val="00E7522A"/>
    <w:rsid w:val="00E77A68"/>
    <w:rsid w:val="00E8102C"/>
    <w:rsid w:val="00E81311"/>
    <w:rsid w:val="00E81958"/>
    <w:rsid w:val="00E82430"/>
    <w:rsid w:val="00E85A2D"/>
    <w:rsid w:val="00E87E3B"/>
    <w:rsid w:val="00E914C6"/>
    <w:rsid w:val="00E91C8E"/>
    <w:rsid w:val="00E91F36"/>
    <w:rsid w:val="00E936B6"/>
    <w:rsid w:val="00E93B93"/>
    <w:rsid w:val="00E93F7D"/>
    <w:rsid w:val="00E94C9F"/>
    <w:rsid w:val="00E954AA"/>
    <w:rsid w:val="00E96CEF"/>
    <w:rsid w:val="00E97D7E"/>
    <w:rsid w:val="00EA05B4"/>
    <w:rsid w:val="00EA130A"/>
    <w:rsid w:val="00EA15CB"/>
    <w:rsid w:val="00EA1B26"/>
    <w:rsid w:val="00EA2512"/>
    <w:rsid w:val="00EA394B"/>
    <w:rsid w:val="00EA400C"/>
    <w:rsid w:val="00EA574B"/>
    <w:rsid w:val="00EA661C"/>
    <w:rsid w:val="00EAF0B0"/>
    <w:rsid w:val="00EB15E0"/>
    <w:rsid w:val="00EB3233"/>
    <w:rsid w:val="00EB3F79"/>
    <w:rsid w:val="00EB517F"/>
    <w:rsid w:val="00EB5440"/>
    <w:rsid w:val="00EB62F4"/>
    <w:rsid w:val="00EB670E"/>
    <w:rsid w:val="00EC04BA"/>
    <w:rsid w:val="00EC1017"/>
    <w:rsid w:val="00EC119F"/>
    <w:rsid w:val="00EC1410"/>
    <w:rsid w:val="00EC25BD"/>
    <w:rsid w:val="00EC283F"/>
    <w:rsid w:val="00EC2EF6"/>
    <w:rsid w:val="00EC336B"/>
    <w:rsid w:val="00EC40F2"/>
    <w:rsid w:val="00EC57EC"/>
    <w:rsid w:val="00EC613C"/>
    <w:rsid w:val="00EC6471"/>
    <w:rsid w:val="00EC67CC"/>
    <w:rsid w:val="00ED00F0"/>
    <w:rsid w:val="00ED160F"/>
    <w:rsid w:val="00ED4262"/>
    <w:rsid w:val="00ED5799"/>
    <w:rsid w:val="00ED6797"/>
    <w:rsid w:val="00ED6EFA"/>
    <w:rsid w:val="00ED738B"/>
    <w:rsid w:val="00ED7EE2"/>
    <w:rsid w:val="00EE1D4D"/>
    <w:rsid w:val="00EE1D76"/>
    <w:rsid w:val="00EE3016"/>
    <w:rsid w:val="00EE3D50"/>
    <w:rsid w:val="00EE46CD"/>
    <w:rsid w:val="00EE46EF"/>
    <w:rsid w:val="00EE485F"/>
    <w:rsid w:val="00EE557B"/>
    <w:rsid w:val="00EF0848"/>
    <w:rsid w:val="00EF0A5B"/>
    <w:rsid w:val="00EF1A32"/>
    <w:rsid w:val="00EF29D5"/>
    <w:rsid w:val="00EF37E4"/>
    <w:rsid w:val="00EF3FB8"/>
    <w:rsid w:val="00EF4312"/>
    <w:rsid w:val="00EF4797"/>
    <w:rsid w:val="00EF6FA7"/>
    <w:rsid w:val="00EF7114"/>
    <w:rsid w:val="00F00A61"/>
    <w:rsid w:val="00F015EE"/>
    <w:rsid w:val="00F0258A"/>
    <w:rsid w:val="00F04337"/>
    <w:rsid w:val="00F0495F"/>
    <w:rsid w:val="00F06C5A"/>
    <w:rsid w:val="00F079AF"/>
    <w:rsid w:val="00F10690"/>
    <w:rsid w:val="00F10C07"/>
    <w:rsid w:val="00F130EF"/>
    <w:rsid w:val="00F140E5"/>
    <w:rsid w:val="00F1444C"/>
    <w:rsid w:val="00F15A28"/>
    <w:rsid w:val="00F2050E"/>
    <w:rsid w:val="00F20868"/>
    <w:rsid w:val="00F23E1E"/>
    <w:rsid w:val="00F26405"/>
    <w:rsid w:val="00F266F7"/>
    <w:rsid w:val="00F26DA1"/>
    <w:rsid w:val="00F27673"/>
    <w:rsid w:val="00F27F8D"/>
    <w:rsid w:val="00F31C50"/>
    <w:rsid w:val="00F3242C"/>
    <w:rsid w:val="00F32F46"/>
    <w:rsid w:val="00F3383B"/>
    <w:rsid w:val="00F350AA"/>
    <w:rsid w:val="00F3538A"/>
    <w:rsid w:val="00F372AD"/>
    <w:rsid w:val="00F40B9A"/>
    <w:rsid w:val="00F40F36"/>
    <w:rsid w:val="00F4119B"/>
    <w:rsid w:val="00F41B2E"/>
    <w:rsid w:val="00F41CBB"/>
    <w:rsid w:val="00F42E34"/>
    <w:rsid w:val="00F43D20"/>
    <w:rsid w:val="00F43E4E"/>
    <w:rsid w:val="00F446DF"/>
    <w:rsid w:val="00F4681D"/>
    <w:rsid w:val="00F474C3"/>
    <w:rsid w:val="00F5088D"/>
    <w:rsid w:val="00F51053"/>
    <w:rsid w:val="00F526BF"/>
    <w:rsid w:val="00F54162"/>
    <w:rsid w:val="00F553D9"/>
    <w:rsid w:val="00F55667"/>
    <w:rsid w:val="00F55865"/>
    <w:rsid w:val="00F62D1A"/>
    <w:rsid w:val="00F64C45"/>
    <w:rsid w:val="00F660D8"/>
    <w:rsid w:val="00F67565"/>
    <w:rsid w:val="00F7066F"/>
    <w:rsid w:val="00F70F15"/>
    <w:rsid w:val="00F7140D"/>
    <w:rsid w:val="00F71712"/>
    <w:rsid w:val="00F73D94"/>
    <w:rsid w:val="00F747EB"/>
    <w:rsid w:val="00F77C50"/>
    <w:rsid w:val="00F810B4"/>
    <w:rsid w:val="00F815BD"/>
    <w:rsid w:val="00F8161B"/>
    <w:rsid w:val="00F83973"/>
    <w:rsid w:val="00F84228"/>
    <w:rsid w:val="00F852D8"/>
    <w:rsid w:val="00F85832"/>
    <w:rsid w:val="00F86471"/>
    <w:rsid w:val="00F904C2"/>
    <w:rsid w:val="00F90704"/>
    <w:rsid w:val="00F92154"/>
    <w:rsid w:val="00F93A70"/>
    <w:rsid w:val="00F943F5"/>
    <w:rsid w:val="00F97E46"/>
    <w:rsid w:val="00FA10BD"/>
    <w:rsid w:val="00FA26FB"/>
    <w:rsid w:val="00FA31B5"/>
    <w:rsid w:val="00FA376A"/>
    <w:rsid w:val="00FB0248"/>
    <w:rsid w:val="00FB04B2"/>
    <w:rsid w:val="00FB1D32"/>
    <w:rsid w:val="00FB6F8E"/>
    <w:rsid w:val="00FB71CF"/>
    <w:rsid w:val="00FC0A07"/>
    <w:rsid w:val="00FC17DA"/>
    <w:rsid w:val="00FC387E"/>
    <w:rsid w:val="00FC40B4"/>
    <w:rsid w:val="00FD0F82"/>
    <w:rsid w:val="00FD2504"/>
    <w:rsid w:val="00FD33D0"/>
    <w:rsid w:val="00FD58DE"/>
    <w:rsid w:val="00FD5F23"/>
    <w:rsid w:val="00FD64EF"/>
    <w:rsid w:val="00FD6C90"/>
    <w:rsid w:val="00FD7A31"/>
    <w:rsid w:val="00FE0096"/>
    <w:rsid w:val="00FE08BB"/>
    <w:rsid w:val="00FE0C76"/>
    <w:rsid w:val="00FE3769"/>
    <w:rsid w:val="00FE502F"/>
    <w:rsid w:val="00FE519A"/>
    <w:rsid w:val="00FE5298"/>
    <w:rsid w:val="00FE64A6"/>
    <w:rsid w:val="00FE7A03"/>
    <w:rsid w:val="00FF000F"/>
    <w:rsid w:val="00FF016A"/>
    <w:rsid w:val="00FF15CA"/>
    <w:rsid w:val="00FF3581"/>
    <w:rsid w:val="00FF417D"/>
    <w:rsid w:val="00FF4B36"/>
    <w:rsid w:val="00FF616A"/>
    <w:rsid w:val="00FF6793"/>
    <w:rsid w:val="00FF786C"/>
    <w:rsid w:val="01037767"/>
    <w:rsid w:val="016AFBAE"/>
    <w:rsid w:val="016CC8FB"/>
    <w:rsid w:val="03A898A9"/>
    <w:rsid w:val="04804A66"/>
    <w:rsid w:val="05CF3D29"/>
    <w:rsid w:val="074970DA"/>
    <w:rsid w:val="0780E7DE"/>
    <w:rsid w:val="0854CAEF"/>
    <w:rsid w:val="087615C5"/>
    <w:rsid w:val="09270473"/>
    <w:rsid w:val="0949D64E"/>
    <w:rsid w:val="0A463E04"/>
    <w:rsid w:val="0A6B76DB"/>
    <w:rsid w:val="0AD4AB93"/>
    <w:rsid w:val="0B2B0DBF"/>
    <w:rsid w:val="0C4F00C3"/>
    <w:rsid w:val="0D5F9E76"/>
    <w:rsid w:val="0D8D36D0"/>
    <w:rsid w:val="0DBE6C96"/>
    <w:rsid w:val="0DBE8C63"/>
    <w:rsid w:val="0E9E99B8"/>
    <w:rsid w:val="0F3F4940"/>
    <w:rsid w:val="10DA4EFC"/>
    <w:rsid w:val="11620B64"/>
    <w:rsid w:val="1207521A"/>
    <w:rsid w:val="1463D926"/>
    <w:rsid w:val="1561DB7B"/>
    <w:rsid w:val="16748447"/>
    <w:rsid w:val="1781D122"/>
    <w:rsid w:val="18D02F9D"/>
    <w:rsid w:val="1A69FCD6"/>
    <w:rsid w:val="1CD09145"/>
    <w:rsid w:val="1D07B1D4"/>
    <w:rsid w:val="1D5ACD7A"/>
    <w:rsid w:val="23096AEE"/>
    <w:rsid w:val="27152A4B"/>
    <w:rsid w:val="28AB5BF5"/>
    <w:rsid w:val="28D4E31D"/>
    <w:rsid w:val="28EA7545"/>
    <w:rsid w:val="2A54B98C"/>
    <w:rsid w:val="2B15D467"/>
    <w:rsid w:val="2DA4A2D4"/>
    <w:rsid w:val="2E713455"/>
    <w:rsid w:val="2EF365E2"/>
    <w:rsid w:val="2FD40B13"/>
    <w:rsid w:val="3224F4A9"/>
    <w:rsid w:val="34F15A4E"/>
    <w:rsid w:val="35831A88"/>
    <w:rsid w:val="36153807"/>
    <w:rsid w:val="3679A3CD"/>
    <w:rsid w:val="375FFC1F"/>
    <w:rsid w:val="37D47B4B"/>
    <w:rsid w:val="391BCAA7"/>
    <w:rsid w:val="3938AE40"/>
    <w:rsid w:val="3A8692AE"/>
    <w:rsid w:val="3C0CCAA4"/>
    <w:rsid w:val="3CD88854"/>
    <w:rsid w:val="3D454311"/>
    <w:rsid w:val="3DFB962A"/>
    <w:rsid w:val="3E3B1EF4"/>
    <w:rsid w:val="3EBBCC2F"/>
    <w:rsid w:val="40244737"/>
    <w:rsid w:val="40A8BF7D"/>
    <w:rsid w:val="41612C8F"/>
    <w:rsid w:val="41A29847"/>
    <w:rsid w:val="438A00FA"/>
    <w:rsid w:val="4A2AA6D7"/>
    <w:rsid w:val="4A4FDDA7"/>
    <w:rsid w:val="4B8BA2AE"/>
    <w:rsid w:val="4BDDA606"/>
    <w:rsid w:val="4C153EA6"/>
    <w:rsid w:val="4EE0B6B4"/>
    <w:rsid w:val="5125F6A5"/>
    <w:rsid w:val="521FC836"/>
    <w:rsid w:val="5424E25D"/>
    <w:rsid w:val="5438683E"/>
    <w:rsid w:val="5539AF75"/>
    <w:rsid w:val="559B450A"/>
    <w:rsid w:val="56CB84FB"/>
    <w:rsid w:val="56FAC55D"/>
    <w:rsid w:val="5C3436C9"/>
    <w:rsid w:val="5C3DED64"/>
    <w:rsid w:val="5D7D8600"/>
    <w:rsid w:val="5DB0B893"/>
    <w:rsid w:val="5EA75580"/>
    <w:rsid w:val="60DC5786"/>
    <w:rsid w:val="63070CC6"/>
    <w:rsid w:val="63EAC245"/>
    <w:rsid w:val="64FFAB28"/>
    <w:rsid w:val="65D95FCA"/>
    <w:rsid w:val="65E143C9"/>
    <w:rsid w:val="66E0DE9A"/>
    <w:rsid w:val="67700327"/>
    <w:rsid w:val="67B1332C"/>
    <w:rsid w:val="68C14EAF"/>
    <w:rsid w:val="69C61E10"/>
    <w:rsid w:val="6A619B7C"/>
    <w:rsid w:val="6ADBEA83"/>
    <w:rsid w:val="6B042F8D"/>
    <w:rsid w:val="6F847F9D"/>
    <w:rsid w:val="6FC406BB"/>
    <w:rsid w:val="71C38E64"/>
    <w:rsid w:val="73035595"/>
    <w:rsid w:val="745DBD51"/>
    <w:rsid w:val="74639227"/>
    <w:rsid w:val="78274B93"/>
    <w:rsid w:val="799D2334"/>
    <w:rsid w:val="79CFFAB8"/>
    <w:rsid w:val="7A03C300"/>
    <w:rsid w:val="7B5DA3AD"/>
    <w:rsid w:val="7D61940F"/>
    <w:rsid w:val="7DE659EA"/>
    <w:rsid w:val="7E0B6BB7"/>
    <w:rsid w:val="7ED1A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4E751"/>
  <w15:docId w15:val="{0FEE4932-C6A7-4753-91CD-FD1F1560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71D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D7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4337"/>
    <w:pPr>
      <w:spacing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04337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7E4AFD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C04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4E6"/>
  </w:style>
  <w:style w:type="paragraph" w:styleId="Footer">
    <w:name w:val="footer"/>
    <w:basedOn w:val="Normal"/>
    <w:link w:val="FooterChar"/>
    <w:uiPriority w:val="99"/>
    <w:unhideWhenUsed/>
    <w:rsid w:val="007C04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4E6"/>
  </w:style>
  <w:style w:type="paragraph" w:styleId="BalloonText">
    <w:name w:val="Balloon Text"/>
    <w:basedOn w:val="Normal"/>
    <w:link w:val="BalloonTextChar"/>
    <w:uiPriority w:val="99"/>
    <w:semiHidden/>
    <w:unhideWhenUsed/>
    <w:rsid w:val="00384B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B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D37C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67EC0"/>
    <w:rPr>
      <w:i/>
      <w:iCs/>
    </w:rPr>
  </w:style>
  <w:style w:type="character" w:customStyle="1" w:styleId="apple-converted-space">
    <w:name w:val="apple-converted-space"/>
    <w:basedOn w:val="DefaultParagraphFont"/>
    <w:rsid w:val="00CE6828"/>
  </w:style>
  <w:style w:type="character" w:styleId="Strong">
    <w:name w:val="Strong"/>
    <w:basedOn w:val="DefaultParagraphFont"/>
    <w:uiPriority w:val="22"/>
    <w:qFormat/>
    <w:rsid w:val="006B04D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C2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C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C96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635B2D"/>
  </w:style>
  <w:style w:type="character" w:customStyle="1" w:styleId="spellingerror">
    <w:name w:val="spellingerror"/>
    <w:basedOn w:val="DefaultParagraphFont"/>
    <w:rsid w:val="00635B2D"/>
  </w:style>
  <w:style w:type="character" w:customStyle="1" w:styleId="eop">
    <w:name w:val="eop"/>
    <w:basedOn w:val="DefaultParagraphFont"/>
    <w:rsid w:val="00635B2D"/>
  </w:style>
  <w:style w:type="paragraph" w:customStyle="1" w:styleId="paragraph">
    <w:name w:val="paragraph"/>
    <w:basedOn w:val="Normal"/>
    <w:rsid w:val="0083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35E4"/>
    <w:rPr>
      <w:color w:val="605E5C"/>
      <w:shd w:val="clear" w:color="auto" w:fill="E1DFDD"/>
    </w:rPr>
  </w:style>
  <w:style w:type="character" w:customStyle="1" w:styleId="findhit">
    <w:name w:val="findhit"/>
    <w:basedOn w:val="DefaultParagraphFont"/>
    <w:rsid w:val="00770959"/>
  </w:style>
  <w:style w:type="character" w:customStyle="1" w:styleId="scxw245555348">
    <w:name w:val="scxw245555348"/>
    <w:basedOn w:val="DefaultParagraphFont"/>
    <w:rsid w:val="00770959"/>
  </w:style>
  <w:style w:type="paragraph" w:styleId="ListBullet">
    <w:name w:val="List Bullet"/>
    <w:basedOn w:val="Normal"/>
    <w:uiPriority w:val="99"/>
    <w:unhideWhenUsed/>
    <w:rsid w:val="002152BF"/>
    <w:pPr>
      <w:numPr>
        <w:numId w:val="16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4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6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3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2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6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8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eepdyve.com/lp/taylor-francis/what-are-the-views-and-experiences-of-autistic-teachers-findings-from-307aQq40KL?articleList=%2Fsearch%3Fquery%3Dautistic%2Bchildren%2Band%2Beducation%2BUK" TargetMode="External"/><Relationship Id="rId21" Type="http://schemas.openxmlformats.org/officeDocument/2006/relationships/hyperlink" Target="https://www.deepdyve.com/lp/wiley/a-synthesis-of-the-quantitative-literature-on-autistic-pupils-KzQiT0WAFE?articleList=%2Fsearch%3Fquery%3Didentifying%2Bautistic%2Bpupils" TargetMode="External"/><Relationship Id="rId42" Type="http://schemas.openxmlformats.org/officeDocument/2006/relationships/hyperlink" Target="https://www.deepdyve.com/lp/sage/broken-bridges-new-school-transitions-for-students-with-autism-x53uxJMHtI?" TargetMode="External"/><Relationship Id="rId47" Type="http://schemas.openxmlformats.org/officeDocument/2006/relationships/hyperlink" Target="https://www.deepdyve.com/lp/springer-journals/co-designing-a-communication-app-to-enhance-collaborative-OYojs9mg0m?articleList=%2Fsearch%3Fquery%3Dautism%2Band%2Bschool%26dateFrom%3D2015-01-01%26dateTo%3D2024-12-06%26page%3D2" TargetMode="External"/><Relationship Id="rId63" Type="http://schemas.openxmlformats.org/officeDocument/2006/relationships/hyperlink" Target="https://www.researchgate.net/publication/276171236_Choosing_a_secondary_school_for_young_people_on_the_autism_spectrum_A_multi-informant_study" TargetMode="External"/><Relationship Id="rId68" Type="http://schemas.openxmlformats.org/officeDocument/2006/relationships/hyperlink" Target="https://eprints.whiterose.ac.uk/119999/1/RP%20parents%20and%20pupils%20%28AAM%29.pdf" TargetMode="External"/><Relationship Id="rId84" Type="http://schemas.openxmlformats.org/officeDocument/2006/relationships/hyperlink" Target="https://wrap.warwick.ac.uk/id/eprint/134285/7/WRAP-types-correlates-school-non-attendance-students-autism-spectrum-disorders-Totsika-2020.pdf" TargetMode="External"/><Relationship Id="rId89" Type="http://schemas.openxmlformats.org/officeDocument/2006/relationships/hyperlink" Target="https://www.deepdyve.com/lp/sage/is-disclosing-an-autism-spectrum-disorder-in-school-associated-with-RyUp6MhQLG?articleList=%2Fsearch%3Fquery%3Dautistic%2Bpupils%26page%3D6" TargetMode="External"/><Relationship Id="rId16" Type="http://schemas.openxmlformats.org/officeDocument/2006/relationships/hyperlink" Target="https://journals.sagepub.com/doi/10.1177/2396941516684834" TargetMode="External"/><Relationship Id="rId11" Type="http://schemas.openxmlformats.org/officeDocument/2006/relationships/hyperlink" Target="https://www.deepdyve.com/lp/sage/he-s-shouting-so-loud-but-nobody-s-hearing-him-a-multi-informant-study-VdVDeuS3je?articleList=%2Fsearch%3Fquery%3Didentifying%2Bautistic%2Bpupils" TargetMode="External"/><Relationship Id="rId32" Type="http://schemas.openxmlformats.org/officeDocument/2006/relationships/hyperlink" Target="https://www.deepdyve.com/lp/wiley/designed-by-the-pupils-for-the-pupils-an-autism-friendly-school-bvpmmJepv9?articleList=%2Fsearch%3Fquery%3Dapproaching%2Bschool%2Babout%2Bautism" TargetMode="External"/><Relationship Id="rId37" Type="http://schemas.openxmlformats.org/officeDocument/2006/relationships/hyperlink" Target="https://journals.sagepub.com/doi/10.1177/2396941519886475?icid=int.sj-full-text.similar-articles.3" TargetMode="External"/><Relationship Id="rId53" Type="http://schemas.openxmlformats.org/officeDocument/2006/relationships/hyperlink" Target="https://www.deepdyve.com/lp/emerald-publishing/the-sensory-school-working-with-teachers-parents-and-pupils-to-create-AIGZJBMabS?articleList=%2Fsearch%3Fquery%3Dautistic%2Bpupils%26page%3D3" TargetMode="External"/><Relationship Id="rId58" Type="http://schemas.openxmlformats.org/officeDocument/2006/relationships/hyperlink" Target="https://www.deepdyve.com/lp/taylor-francis/are-we-qualified-enough-for-this-a-mixed-methods-study-of-teachers-VuPlz3qy7W?articleList=%2Fsearch%3Fquery%3Dautistic%2Bpupils%26page%3D4" TargetMode="External"/><Relationship Id="rId74" Type="http://schemas.openxmlformats.org/officeDocument/2006/relationships/hyperlink" Target="https://www.deepdyve.com/lp/wiley/a-qualitative-study-of-specialist-schools-processes-of-eliciting-the-buV33IlXb5?articleList=%2Fsearch%3Fquery%3Dautistic%2Bpupils%26page%3D13" TargetMode="External"/><Relationship Id="rId79" Type="http://schemas.openxmlformats.org/officeDocument/2006/relationships/hyperlink" Target="https://www.deepdyve.com/lp/sage/there-isn-t-a-checklist-in-the-world-that-s-got-that-on-it-special-TZlm73GqYn?articleList=%2Fsearch%3Fquery%3Didentifying%2Bautistic%2Bpupil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www.tandfonline.com/doi/full/10.1080/02667363.2016.1193478?scroll=top&amp;needAccess=true" TargetMode="External"/><Relationship Id="rId22" Type="http://schemas.openxmlformats.org/officeDocument/2006/relationships/hyperlink" Target="https://www.deepdyve.com/lp/wiley/exploring-the-experiences-of-autistic-pupils-through-creative-research-cpLB5dpWCI?articleList=%2Fsearch%3Fquery%3Dautistic%2Bpupils%26page%3D3" TargetMode="External"/><Relationship Id="rId27" Type="http://schemas.openxmlformats.org/officeDocument/2006/relationships/hyperlink" Target="https://pubmed.ncbi.nlm.nih.gov/37997851/" TargetMode="External"/><Relationship Id="rId43" Type="http://schemas.openxmlformats.org/officeDocument/2006/relationships/hyperlink" Target="https://www.deepdyve.com/lp/public-library-of-science-plos-journal/the-characteristics-life-circumstances-and-self-concept-of-13-year-n0tQJYVQ2o?articleList=%2Fsearch%3Fquery%3Dautism%252C%2BUK%252C%2Bschool%252C%2Bidentification%26page%3D9" TargetMode="External"/><Relationship Id="rId48" Type="http://schemas.openxmlformats.org/officeDocument/2006/relationships/hyperlink" Target="https://www.tandfonline.com/doi/epdf/10.1080/08856257.2017.1312797?needAccess=true" TargetMode="External"/><Relationship Id="rId64" Type="http://schemas.openxmlformats.org/officeDocument/2006/relationships/hyperlink" Target="https://www.tandfonline.com/doi/epdf/10.1080/08856257.2021.1878659?needAccess=true" TargetMode="External"/><Relationship Id="rId69" Type="http://schemas.openxmlformats.org/officeDocument/2006/relationships/hyperlink" Target="https://www.deepdyve.com/lp/emerald-publishing/school-absences-and-exclusions-experienced-by-children-with-learning-pzZB3yq9ag?articleList=%2Fsearch%3Fquery%3Dautistic%2Bpupils%26page%3D11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nasenjournals.onlinelibrary.wiley.com/doi/abs/10.1111/1471-3802.12416" TargetMode="External"/><Relationship Id="rId72" Type="http://schemas.openxmlformats.org/officeDocument/2006/relationships/hyperlink" Target="https://www.deepdyve.com/lp/wiley/marginalisation-autism-and-school-exclusion-caregivers-perspectives-38FXwg71sF?articleList=%2Fsearch%3Fquery%3Dautism%2Band%2Bschool%26dateFrom%3D2015-01-01%26dateTo%3D2024-12-06" TargetMode="External"/><Relationship Id="rId80" Type="http://schemas.openxmlformats.org/officeDocument/2006/relationships/hyperlink" Target="https://www.deepdyve.com/lp/wiley/evaluating-the-effectiveness-of-key-components-of-zones-of-regulation-rd8UTAr97E?articleList=%2Fsearch%3Fquery%3Didentifying%2Bautistic%2Bpupils" TargetMode="External"/><Relationship Id="rId85" Type="http://schemas.openxmlformats.org/officeDocument/2006/relationships/hyperlink" Target="https://www.researchgate.net/publication/381874927_A_systematic_review_identifying_factors_associated_with_emotionally_based_school_non-attendance_in_autistic_children_and_young_people" TargetMode="External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deepdyve.com/lp/sage/how-can-we-do-authentic-co-construction-with-autistic-secondary-pupils-cS6tJ0RrnF?articleList=%2Fsearch%3Fquery%3Didentifying%2Bautistic%2Bpupils%26page%3D2" TargetMode="External"/><Relationship Id="rId17" Type="http://schemas.openxmlformats.org/officeDocument/2006/relationships/hyperlink" Target="https://link.springer.com/content/pdf/10.1007/s10803-019-03906-4.pdf" TargetMode="External"/><Relationship Id="rId25" Type="http://schemas.openxmlformats.org/officeDocument/2006/relationships/hyperlink" Target="https://www.deepdyve.com/lp/sage/someone-like-minded-in-a-big-place-autistic-young-adults-attitudes-WGG0x7cs8k?articleList=%2Fsearch%3Fquery%3Dautistic%2Bpupils%26page%3D3" TargetMode="External"/><Relationship Id="rId33" Type="http://schemas.openxmlformats.org/officeDocument/2006/relationships/hyperlink" Target="https://www.deepdyve.com/lp/springer-journals/it-s-important-to-think-of-pepper-as-a-teaching-aid-or-resource-oUHwZuMNJy?articleList=%2Fsearch%3Fquery%3Dautistic%2Bpupils%26page%3D13" TargetMode="External"/><Relationship Id="rId38" Type="http://schemas.openxmlformats.org/officeDocument/2006/relationships/hyperlink" Target="https://eprints.whiterose.ac.uk/170124/1/2021%20O%27Hagan%20Bond%20and%20Hebron%20RASD%20%28AAM%29.pdf" TargetMode="External"/><Relationship Id="rId46" Type="http://schemas.openxmlformats.org/officeDocument/2006/relationships/hyperlink" Target="https://www.deepdyve.com/lp/springer-journals/school-attendance-problems-among-children-with-neurodevelopmental-2uZjq1UsgW?articleList=%2Fsearch%3Fquery%3Dautism%252C%2BUK%252C%2Bschool%252C%2Bpresentation%26page%3D5" TargetMode="External"/><Relationship Id="rId59" Type="http://schemas.openxmlformats.org/officeDocument/2006/relationships/hyperlink" Target="https://www.researchgate.net/publication/326835802_Inclusive_school_practices_supporting_the_primary_to_secondary_transition_for_autistic_children_pupil_teacher_and_parental_perspectives" TargetMode="External"/><Relationship Id="rId67" Type="http://schemas.openxmlformats.org/officeDocument/2006/relationships/hyperlink" Target="https://nasnet.sharepoint.com/Alison%20Wilkinson/Downloads/FocusAutismOtherDevDisabl-2014-Dillon-1088357614539833%20(2).pdf" TargetMode="External"/><Relationship Id="rId20" Type="http://schemas.openxmlformats.org/officeDocument/2006/relationships/hyperlink" Target="https://www.deepdyve.com/lp/wiley/developing-the-emotion-regulation-skills-of-autistic-pupils-in-J0mJk7x8dk?articleList=%2Fsearch%3Fquery%3Dautistic%2Bpupils" TargetMode="External"/><Relationship Id="rId41" Type="http://schemas.openxmlformats.org/officeDocument/2006/relationships/hyperlink" Target="https://www.deepdyve.com/lp/unpaywall/i-can-t-say-that-anything-has-changed-parents-of-autistic-young-people-h02aYkZwPZ?articleList=%2Fsearch%3Ftitlewords%3D%25E2%2580%2598I%252Bcan%25E2%2580%2599t%252Bsay%252Bthat%252Banything%252Bhas%252Bchanged%25E2%2580%2599%253A%252Bparents%252Bof%252Bautistic%252Byoung%252Bpeople%252B%252816%25E2%2580%259325%25E2%2580%2589years%2529%252Bdiscuss%252Bthe%252Bimpact%252Bof%252Bthe%252BChildren%252Band%252BFamilies%252BAct%252Bin%252BEngland%252Band%252BWales" TargetMode="External"/><Relationship Id="rId54" Type="http://schemas.openxmlformats.org/officeDocument/2006/relationships/hyperlink" Target="https://www.deepdyve.com/lp/taylor-francis/everyday-experiences-of-inclusion-in-primary-resourced-provision-the-6cUYboJ81J?articleList=%2Fsearch%3Fquery%3Dautistic%2Bpupils%26page%3D3" TargetMode="External"/><Relationship Id="rId62" Type="http://schemas.openxmlformats.org/officeDocument/2006/relationships/hyperlink" Target="https://www.sciencedirect.com/science/article/pii/S1750946715300118?pes=vor&amp;utm_source=sciencedirect_contenthosting&amp;getft_integrator=sciencedirect_contenthosting" TargetMode="External"/><Relationship Id="rId70" Type="http://schemas.openxmlformats.org/officeDocument/2006/relationships/hyperlink" Target="https://www.deepdyve.com/lp/wiley/do-educational-practitioners-invest-in-specialised-discourses-of-1yrqesrfGg?articleList=%2Fsearch%3Fquery%3Didentifying%2Bautistic%2Bpupils%26page%3D2" TargetMode="External"/><Relationship Id="rId75" Type="http://schemas.openxmlformats.org/officeDocument/2006/relationships/hyperlink" Target="https://www.deepdyve.com/lp/taylor-francis/a-systematic-literature-review-of-qualitative-research-methods-for-1eO867p4xH?" TargetMode="External"/><Relationship Id="rId83" Type="http://schemas.openxmlformats.org/officeDocument/2006/relationships/hyperlink" Target="https://pubmed.ncbi.nlm.nih.gov/38159071/" TargetMode="External"/><Relationship Id="rId88" Type="http://schemas.openxmlformats.org/officeDocument/2006/relationships/hyperlink" Target="https://www.researchgate.net/publication/319542337_School_Connectedness_and_the_Primary-Secondary_School_Transition_for_Young_People_with_Autism_Spectrum_Conditions" TargetMode="External"/><Relationship Id="rId91" Type="http://schemas.openxmlformats.org/officeDocument/2006/relationships/hyperlink" Target="https://nasnet.sharepoint.com/Alison%20Wilkinson/Downloads/s10803-015-2693-1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journals.sagepub.com/doi/10.1177/2396941517706172?icid=int.sj-full-text.similar-articles.2" TargetMode="External"/><Relationship Id="rId23" Type="http://schemas.openxmlformats.org/officeDocument/2006/relationships/hyperlink" Target="https://www.deepdyve.com/lp/springer-journals/anxiety-in-children-with-autism-at-school-a-systematic-review-fb3wckatoD?articleList=%2Fsearch%3Fquery%3Dautism%2Band%2Bschool%26dateFrom%3D2015-01-01%26dateTo%3D2024-12-06" TargetMode="External"/><Relationship Id="rId28" Type="http://schemas.openxmlformats.org/officeDocument/2006/relationships/hyperlink" Target="https://www.deepdyve.com/lp/sage/a-systematic-review-of-the-experiences-of-autistic-young-people-0LhSKeb09e?articleList=%2Fsearch%3Fquery%3Dautistic%2Bpupils%26page%3D2" TargetMode="External"/><Relationship Id="rId36" Type="http://schemas.openxmlformats.org/officeDocument/2006/relationships/hyperlink" Target="https://link.springer.com/article/10.1007/s40489-024-00474-x" TargetMode="External"/><Relationship Id="rId49" Type="http://schemas.openxmlformats.org/officeDocument/2006/relationships/hyperlink" Target="https://www.deepdyve.com/lp/taylor-francis/how-are-intense-interests-used-within-schools-to-support-inclusion-and-1z7ytiDDnI?articleList=%2Fsearch%3Fquery%3Dautistic%2Bchildren%2Band%2Beducation%2BUK%26page%3D2" TargetMode="External"/><Relationship Id="rId57" Type="http://schemas.openxmlformats.org/officeDocument/2006/relationships/hyperlink" Target="https://eprints.whiterose.ac.uk/183792/3/2022%20IJIE%20%28Autistic%20Girls%20EBSA%29%20AAM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deepdyve.com/lp/wiley/after-a-long-period-of-being-in-hibernation-these-little-green-shoots-SWZAf9Y6qy?articleList=%2Fsearch%3Fquery%3Dautistic%2Bpupils%26page%3D2" TargetMode="External"/><Relationship Id="rId44" Type="http://schemas.openxmlformats.org/officeDocument/2006/relationships/hyperlink" Target="https://www.deepdyve.com/lp/multidisciplinary-digital-publishing-institute/exploring-the-attitudes-of-school-staff-towards-the-role-of-autism-qUEHpTnGkt?articleList=%2Fsearch%3Fquery%3Didentifying%2Bautistic%2Bpupils" TargetMode="External"/><Relationship Id="rId52" Type="http://schemas.openxmlformats.org/officeDocument/2006/relationships/hyperlink" Target="https://www.deepdyve.com/lp/wiley/reflections-on-the-value-of-autistic-participation-in-a-tri-national-SGcv5nr0Zq?articleList=%2Fsearch%3Fquery%3Dautistic%2Bchildren%2Band%2Beducation%2BUK" TargetMode="External"/><Relationship Id="rId60" Type="http://schemas.openxmlformats.org/officeDocument/2006/relationships/hyperlink" Target="https://eprints.whiterose.ac.uk/149800/4/Girls%20with%20autism%20SLR%20%28AAM%29.pdf" TargetMode="External"/><Relationship Id="rId65" Type="http://schemas.openxmlformats.org/officeDocument/2006/relationships/hyperlink" Target="https://www.sciencedirect.com/science/article/pii/S175094672100057X" TargetMode="External"/><Relationship Id="rId73" Type="http://schemas.openxmlformats.org/officeDocument/2006/relationships/hyperlink" Target="https://www.deepdyve.com/lp/sage/another-step-to-school-inclusion-development-and-validation-of-the-zTl0LBI4RX?articleList=%2Fsearch%3Fquery%3Dautism%2Band%2Bschool%26dateFrom%3D2015-01-01%26dateTo%3D2024-12-06%26page%3D3" TargetMode="External"/><Relationship Id="rId78" Type="http://schemas.openxmlformats.org/officeDocument/2006/relationships/hyperlink" Target="https://www.deepdyve.com/lp/taylor-francis/inclusion-of-pupils-with-autism-a-research-overview-h18wTJkZ0W?articleList=%2Fsearch%3Fquery%3Dautistic%2Bpupils%26page%3D2" TargetMode="External"/><Relationship Id="rId81" Type="http://schemas.openxmlformats.org/officeDocument/2006/relationships/hyperlink" Target="https://www.deepdyve.com/lp/wiley/let-s-talk-autism-a-school-based-project-for-students-to-explore-and-AF81oLzkNe?articleList=%2Fsearch%3Fquery%3Dautism%2Band%2Bschool%26dateFrom%3D2015-01-01%26dateTo%3D2024-12-06%26page%3D2" TargetMode="External"/><Relationship Id="rId86" Type="http://schemas.openxmlformats.org/officeDocument/2006/relationships/hyperlink" Target="https://www.tandfonline.com/doi/full/10.1080/13603116.2017.1412505?needAccess=tru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deepdyve.com/lp/sage/the-effect-of-school-exposure-and-personal-contact-on-attitudes-8mnJqtRjs8?articleList=%2Fsearch%3Fquery%3Dautism%2Band%2Bschool%26dateFrom%3D2015-01-01%26dateTo%3D2024-12-06" TargetMode="External"/><Relationship Id="rId18" Type="http://schemas.openxmlformats.org/officeDocument/2006/relationships/hyperlink" Target="https://www.deepdyve.com/lp/wiley/the-transition-to-adulthood-for-autistic-young-people-with-additional-4kGwMVy4i6?articleList=%2Fsearch%3Fquery%3Dautistic%2Bpupils%26page%3D3" TargetMode="External"/><Relationship Id="rId39" Type="http://schemas.openxmlformats.org/officeDocument/2006/relationships/hyperlink" Target="https://www.researchgate.net/publication/291813779_I_am_who_I_am_Reputation_concerns_in_adolescents_on_the_autism_spectrum" TargetMode="External"/><Relationship Id="rId34" Type="http://schemas.openxmlformats.org/officeDocument/2006/relationships/hyperlink" Target="https://journals.sagepub.com/doi/10.1177/2396941518804407?icid=int.sj-full-text.similar-articles.2" TargetMode="External"/><Relationship Id="rId50" Type="http://schemas.openxmlformats.org/officeDocument/2006/relationships/hyperlink" Target="https://www.deepdyve.com/lp/taylor-francis/an-approach-to-supporting-young-people-with-autism-spectrum-disorder-BQIN8v0z4j?articleList=%2Fsearch%3Fquery%3Dautism%252C%2BUK%252C%2Bschool%252C%2Bpresentation%26page%3D3" TargetMode="External"/><Relationship Id="rId55" Type="http://schemas.openxmlformats.org/officeDocument/2006/relationships/hyperlink" Target="https://pmc.ncbi.nlm.nih.gov/articles/PMC7677153/pdf/10803_2020_Article_4476.pdf" TargetMode="External"/><Relationship Id="rId76" Type="http://schemas.openxmlformats.org/officeDocument/2006/relationships/hyperlink" Target="https://www.deepdyve.com/lp/springer-journals/they-don-t-have-a-good-life-if-we-keep-thinking-that-they-re-doing-it-RD3JZHOJ40?articleList=%2Fsearch%3Fquery%3Dteachers%2Bidentifying%2Bautism%26page%3D8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deepdyve.com/lp/multidisciplinary-digital-publishing-institute/inclusionary-leadership-perspectives-experiences-and-perceptions-of-V0NZMSUzgd?articleList=%2Fsearch%3Fquery%3Dautistic%2Bpupils%26page%3D5" TargetMode="External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hyperlink" Target="https://www.deepdyve.com/lp/wiley/keys-to-engagement-a-case-study-exploring-the-participation-of-WwKIeMPO8o?articleList=%2Fsearch%3Fquery%3Dautistic%2Bpupils%26page%3D5" TargetMode="External"/><Relationship Id="rId24" Type="http://schemas.openxmlformats.org/officeDocument/2006/relationships/hyperlink" Target="https://www.tandfonline.com/doi/full/10.1080/20473869.2023.2170004" TargetMode="External"/><Relationship Id="rId40" Type="http://schemas.openxmlformats.org/officeDocument/2006/relationships/hyperlink" Target="https://www.deepdyve.com/lp/wiley/autistic-young-people-s-experiences-of-transitioning-to-adulthood-bp6W7MbGsX?articleList=%2Fsearch%3Ftitlewords%3DAutistic%252Byoung%252Bpeople%25E2%2580%2599s%252Bexperiences%252Bof%252Btransitioning%252Bto%252Badulthood%252Bfollowing%252Bthe%252BChildren%252Band%252BFamilies%252BAct%252B2014" TargetMode="External"/><Relationship Id="rId45" Type="http://schemas.openxmlformats.org/officeDocument/2006/relationships/hyperlink" Target="https://www.deepdyve.com/lp/public-library-of-science-plos-journal/autism-and-the-right-to-education-in-the-eu-policy-mapping-and-scoping-DenhftP07C?articleList=%2Fsearch%3Fquery%3Dautistic%2Bchildren%2Band%2Beducation%2BUK%26page%3D2" TargetMode="External"/><Relationship Id="rId66" Type="http://schemas.openxmlformats.org/officeDocument/2006/relationships/hyperlink" Target="https://www.tandfonline.com/doi/full/10.1080/13603116.2021.1916108" TargetMode="External"/><Relationship Id="rId87" Type="http://schemas.openxmlformats.org/officeDocument/2006/relationships/hyperlink" Target="https://www.researchgate.net/publication/315758468_Parental_perceptions_on_the_transition_to_secondary_school_for_their_child_with_autism" TargetMode="External"/><Relationship Id="rId61" Type="http://schemas.openxmlformats.org/officeDocument/2006/relationships/hyperlink" Target="https://www.researchgate.net/publication/381874927_A_systematic_review_identifying_factors_associated_with_emotionally_based_school_non-attendance_in_autistic_children_and_young_people" TargetMode="External"/><Relationship Id="rId82" Type="http://schemas.openxmlformats.org/officeDocument/2006/relationships/hyperlink" Target="https://www.tandfonline.com/doi/full/10.1080/13603116.2016.1197324" TargetMode="External"/><Relationship Id="rId19" Type="http://schemas.openxmlformats.org/officeDocument/2006/relationships/hyperlink" Target="https://www.deepdyve.com/lp/sage/our-stories-co-constructing-digital-storytelling-methodologies-for-4GNczHia2F?articleList=%2Fsearch%3Fquery%3Dautistic%2Bchildren%2Band%2Beducation%2BUK%26page%3D3" TargetMode="External"/><Relationship Id="rId14" Type="http://schemas.openxmlformats.org/officeDocument/2006/relationships/hyperlink" Target="https://journals.sagepub.com/doi/10.1177/2396941517737511" TargetMode="External"/><Relationship Id="rId30" Type="http://schemas.openxmlformats.org/officeDocument/2006/relationships/hyperlink" Target="https://www.deepdyve.com/lp/public-library-of-science-plos-journal/listening-to-parents-to-understand-their-priorities-for-autism-ho40G7AMto?articleList=%2Fsearch%3Fquery%3Dautistic%2Bchildren%2Band%2Beducation%2BUK%26page%3D12" TargetMode="External"/><Relationship Id="rId35" Type="http://schemas.openxmlformats.org/officeDocument/2006/relationships/hyperlink" Target="https://www.tandfonline.com/doi/full/10.1080/00131911.2019.1566213" TargetMode="External"/><Relationship Id="rId56" Type="http://schemas.openxmlformats.org/officeDocument/2006/relationships/hyperlink" Target="https://www.deepdyve.com/lp/wiley/prevalence-of-neurodevelopmental-differences-and-autism-in-scottish-I1vfknAuyU?articleList=%2Fsearch%3Fquery%3Didentifying%2Bautistic%2Bpupils%26page%3D3" TargetMode="External"/><Relationship Id="rId77" Type="http://schemas.openxmlformats.org/officeDocument/2006/relationships/hyperlink" Target="https://www.deepdyve.com/lp/unpaywall/capturing-the-voices-of-children-in-the-education-health-and-care-Pcl63dINaJ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1 xmlns="b70a8ca4-cfb8-4525-a876-293cbaeb4215">Evidence Review</Content_x0020_type1>
    <_Status xmlns="http://schemas.microsoft.com/sharepoint/v3/fields">Authoritative</_Status>
    <Content_x0020_type xmlns="b70a8ca4-cfb8-4525-a876-293cbaeb421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37D7387F8CA418E09D3DF11BD89C1" ma:contentTypeVersion="6" ma:contentTypeDescription="Create a new document." ma:contentTypeScope="" ma:versionID="84fa75aeb4ac7b6884949239a5923f85">
  <xsd:schema xmlns:xsd="http://www.w3.org/2001/XMLSchema" xmlns:xs="http://www.w3.org/2001/XMLSchema" xmlns:p="http://schemas.microsoft.com/office/2006/metadata/properties" xmlns:ns2="a7dbab9f-f901-47ca-b473-c7b9974102cc" xmlns:ns3="b70a8ca4-cfb8-4525-a876-293cbaeb4215" xmlns:ns4="http://schemas.microsoft.com/sharepoint/v3/fields" targetNamespace="http://schemas.microsoft.com/office/2006/metadata/properties" ma:root="true" ma:fieldsID="b9f377aacfa4b46d44132bb2b4d1d8d2" ns2:_="" ns3:_="" ns4:_="">
    <xsd:import namespace="a7dbab9f-f901-47ca-b473-c7b9974102cc"/>
    <xsd:import namespace="b70a8ca4-cfb8-4525-a876-293cbaeb421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Content_x0020_type" minOccurs="0"/>
                <xsd:element ref="ns4:_Status" minOccurs="0"/>
                <xsd:element ref="ns3:Content_x0020_typ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bab9f-f901-47ca-b473-c7b997410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8ca4-cfb8-4525-a876-293cbaeb4215" elementFormDefault="qualified">
    <xsd:import namespace="http://schemas.microsoft.com/office/2006/documentManagement/types"/>
    <xsd:import namespace="http://schemas.microsoft.com/office/infopath/2007/PartnerControls"/>
    <xsd:element name="Content_x0020_type" ma:index="11" nillable="true" ma:displayName="Content topic" ma:format="Dropdown" ma:internalName="Content_x0020_type">
      <xsd:simpleType>
        <xsd:restriction base="dms:Choice">
          <xsd:enumeration value="Addiction"/>
          <xsd:enumeration value="Anxiety"/>
          <xsd:enumeration value="Applied Behaviour Analysis (ABA)"/>
          <xsd:enumeration value="Autistic Burnout"/>
          <xsd:enumeration value="Bipolar Disorder"/>
          <xsd:enumeration value="Borderline Personality Disorder"/>
          <xsd:enumeration value="Communication"/>
          <xsd:enumeration value="Demand Avoidance"/>
          <xsd:enumeration value="Depression"/>
          <xsd:enumeration value="Diagnosis"/>
          <xsd:enumeration value="Distressed Behaviour"/>
          <xsd:enumeration value="Eating"/>
          <xsd:enumeration value="Eating Disorders"/>
          <xsd:enumeration value="Education"/>
          <xsd:enumeration value="Employment"/>
          <xsd:enumeration value="Ethnicity &amp; Culture"/>
          <xsd:enumeration value="Gender Identity"/>
          <xsd:enumeration value="Genetics"/>
          <xsd:enumeration value="Higher Education"/>
          <xsd:enumeration value="Interoception"/>
          <xsd:enumeration value="Loneliness"/>
          <xsd:enumeration value="Masking"/>
          <xsd:enumeration value="Neurodiversity"/>
          <xsd:enumeration value="OCD"/>
          <xsd:enumeration value="Positive Behaviour Support (PBS)"/>
          <xsd:enumeration value="PTSD"/>
          <xsd:enumeration value="Restricted and Repetitive Behaviours &amp; Interests (RRBIs)"/>
          <xsd:enumeration value="Resource"/>
          <xsd:enumeration value="Self-Harm"/>
          <xsd:enumeration value="Self-Injurious Behaviour"/>
          <xsd:enumeration value="Sensory Differences"/>
          <xsd:enumeration value="Shutdowns"/>
          <xsd:enumeration value="Sleep"/>
          <xsd:enumeration value="Social media"/>
          <xsd:enumeration value="Suicide"/>
          <xsd:enumeration value="Stem cells"/>
          <xsd:enumeration value="Sub-types"/>
          <xsd:enumeration value="Toileting"/>
          <xsd:enumeration value="Women and Girls"/>
        </xsd:restriction>
      </xsd:simpleType>
    </xsd:element>
    <xsd:element name="Content_x0020_type1" ma:index="13" nillable="true" ma:displayName="Content type" ma:format="Dropdown" ma:internalName="Content_x0020_type1">
      <xsd:simpleType>
        <xsd:restriction base="dms:Choice">
          <xsd:enumeration value="Evidence Brief"/>
          <xsd:enumeration value="Evidence Review"/>
          <xsd:enumeration value="Overview"/>
          <xsd:enumeration value="Lived experience summary"/>
          <xsd:enumeration value="Professional resources summary"/>
          <xsd:enumeration value="Research summary"/>
          <xsd:enumeration value="Organisations and Charities"/>
          <xsd:enumeration value="Legislation and Guidance"/>
          <xsd:enumeration value="New evidence"/>
          <xsd:enumeration value="Reference List"/>
          <xsd:enumeration value="Autism Knowledge Hub Internal Resource"/>
          <xsd:enumeration value="Position State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2" nillable="true" ma:displayName="Status" ma:default="Authoritative" ma:format="Dropdown" ma:internalName="_Status">
      <xsd:simpleType>
        <xsd:union memberTypes="dms:Text">
          <xsd:simpleType>
            <xsd:restriction base="dms:Choice">
              <xsd:enumeration value="Authoritative"/>
              <xsd:enumeration value="Draft"/>
              <xsd:enumeration value="Archiv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97EAA-FBB9-4EAD-A317-651839E25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BB02B3-84A3-44E6-B24C-1A14E3320F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62362F-2FF6-4601-9A32-E152412A3D4B}">
  <ds:schemaRefs>
    <ds:schemaRef ds:uri="http://schemas.microsoft.com/office/2006/metadata/properties"/>
    <ds:schemaRef ds:uri="http://schemas.microsoft.com/office/infopath/2007/PartnerControls"/>
    <ds:schemaRef ds:uri="b70a8ca4-cfb8-4525-a876-293cbaeb4215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716C9B09-417E-4EA0-BA43-F024D44A3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bab9f-f901-47ca-b473-c7b9974102cc"/>
    <ds:schemaRef ds:uri="b70a8ca4-cfb8-4525-a876-293cbaeb421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5025</Words>
  <Characters>26583</Characters>
  <Application>Microsoft Office Word</Application>
  <DocSecurity>0</DocSecurity>
  <Lines>1155</Lines>
  <Paragraphs>535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Autistic Society</Company>
  <LinksUpToDate>false</LinksUpToDate>
  <CharactersWithSpaces>31073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Bradnock</dc:creator>
  <cp:keywords/>
  <dc:description/>
  <cp:lastModifiedBy>Matthew Swindells</cp:lastModifiedBy>
  <cp:revision>2</cp:revision>
  <cp:lastPrinted>2017-10-17T20:45:00Z</cp:lastPrinted>
  <dcterms:created xsi:type="dcterms:W3CDTF">2026-07-29T14:10:00Z</dcterms:created>
  <dcterms:modified xsi:type="dcterms:W3CDTF">2026-07-29T14:10:00Z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0x010100FA437D7387F8CA418E09D3DF11BD89C1</vt:lpwstr>
  </property>
  <property fmtid="{D5CDD505-2E9C-101B-9397-08002B2CF9AE}" pid="3" name="Order">
    <vt:r8>688600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